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6E9" w:rsidRPr="00D246E9" w:rsidRDefault="00D246E9" w:rsidP="00D246E9">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CO"/>
        </w:rPr>
      </w:pPr>
      <w:r w:rsidRPr="00D246E9">
        <w:rPr>
          <w:rFonts w:ascii="Arial" w:eastAsia="Times New Roman" w:hAnsi="Arial" w:cs="Arial"/>
          <w:b/>
          <w:bCs/>
          <w:color w:val="000000"/>
          <w:sz w:val="27"/>
          <w:szCs w:val="27"/>
          <w:lang w:eastAsia="es-CO"/>
        </w:rPr>
        <w:t>DECRETO 1900 DE 1990</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(Agosto 19)</w:t>
      </w:r>
    </w:p>
    <w:p w:rsidR="00D246E9" w:rsidRPr="00D246E9" w:rsidRDefault="00D246E9" w:rsidP="00D246E9">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NOTA: El artículo </w:t>
      </w:r>
      <w:hyperlink r:id="rId4" w:anchor="73" w:history="1">
        <w:r w:rsidRPr="00D246E9">
          <w:rPr>
            <w:rFonts w:ascii="Arial" w:eastAsia="Times New Roman" w:hAnsi="Arial" w:cs="Arial"/>
            <w:b/>
            <w:bCs/>
            <w:color w:val="0000FF"/>
            <w:sz w:val="27"/>
            <w:szCs w:val="27"/>
            <w:u w:val="single"/>
            <w:shd w:val="clear" w:color="auto" w:fill="FFFFFF"/>
            <w:lang w:eastAsia="es-CO"/>
          </w:rPr>
          <w:t>73</w:t>
        </w:r>
      </w:hyperlink>
      <w:r w:rsidRPr="00D246E9">
        <w:rPr>
          <w:rFonts w:ascii="Arial" w:eastAsia="Times New Roman" w:hAnsi="Arial" w:cs="Arial"/>
          <w:b/>
          <w:bCs/>
          <w:color w:val="000000"/>
          <w:sz w:val="27"/>
          <w:szCs w:val="27"/>
          <w:shd w:val="clear" w:color="auto" w:fill="FFFFFF"/>
          <w:lang w:eastAsia="es-CO"/>
        </w:rPr>
        <w:t> de la Ley 1341 de 2009, previó que sin perjuicio del régimen de transición previsto en la citada Ley, quedan derogadas todas las disposiciones que le sean contrarias y, entre ellas el Decreto-ley 1900 de 1990, exclusivamente en cuanto haga referencia a los servicios, las redes, las actividades y los proveedores, y en cuanto resulte contraria a las normas y principios contenidos en la nueva legislación.</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hyperlink r:id="rId5" w:anchor="0" w:history="1">
        <w:r w:rsidRPr="00D246E9">
          <w:rPr>
            <w:rFonts w:ascii="Arial" w:eastAsia="Times New Roman" w:hAnsi="Arial" w:cs="Arial"/>
            <w:color w:val="0000FF"/>
            <w:sz w:val="27"/>
            <w:szCs w:val="27"/>
            <w:u w:val="single"/>
            <w:shd w:val="clear" w:color="auto" w:fill="FFFFFF"/>
            <w:lang w:eastAsia="es-CO"/>
          </w:rPr>
          <w:t>Reglamentado por el Decreto Nacional 556 de 1998</w:t>
        </w:r>
      </w:hyperlink>
      <w:r w:rsidRPr="00D246E9">
        <w:rPr>
          <w:rFonts w:ascii="Arial" w:eastAsia="Times New Roman" w:hAnsi="Arial" w:cs="Arial"/>
          <w:b/>
          <w:bCs/>
          <w:color w:val="000000"/>
          <w:sz w:val="27"/>
          <w:szCs w:val="27"/>
          <w:shd w:val="clear" w:color="auto" w:fill="FFFFFF"/>
          <w:lang w:eastAsia="es-CO"/>
        </w:rPr>
        <w:t>, </w:t>
      </w:r>
      <w:hyperlink r:id="rId6" w:anchor="32" w:history="1">
        <w:r w:rsidRPr="00D246E9">
          <w:rPr>
            <w:rFonts w:ascii="Arial" w:eastAsia="Times New Roman" w:hAnsi="Arial" w:cs="Arial"/>
            <w:color w:val="0000FF"/>
            <w:sz w:val="27"/>
            <w:szCs w:val="27"/>
            <w:u w:val="single"/>
            <w:shd w:val="clear" w:color="auto" w:fill="FFFFFF"/>
            <w:lang w:eastAsia="es-CO"/>
          </w:rPr>
          <w:t>Derogado por el art. 32 de la Ley 1150 de 2007</w:t>
        </w:r>
      </w:hyperlink>
      <w:r w:rsidRPr="00D246E9">
        <w:rPr>
          <w:rFonts w:ascii="Arial" w:eastAsia="Times New Roman" w:hAnsi="Arial" w:cs="Arial"/>
          <w:b/>
          <w:bCs/>
          <w:color w:val="000000"/>
          <w:sz w:val="27"/>
          <w:szCs w:val="27"/>
          <w:shd w:val="clear" w:color="auto" w:fill="FFFFFF"/>
          <w:lang w:eastAsia="es-CO"/>
        </w:rPr>
        <w:t>, en lo que resulte contrario a ésta  </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"Por el cual se reforman las normas y estatutos que regulan las actividades y servicios de telecomunicaciones y afines".</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EL PRESIDENTE DE LA REPÚBLICA DE COLOMBIA,</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proofErr w:type="gramStart"/>
      <w:r w:rsidRPr="00D246E9">
        <w:rPr>
          <w:rFonts w:ascii="Arial" w:eastAsia="Times New Roman" w:hAnsi="Arial" w:cs="Arial"/>
          <w:b/>
          <w:bCs/>
          <w:color w:val="000000"/>
          <w:sz w:val="27"/>
          <w:szCs w:val="27"/>
          <w:shd w:val="clear" w:color="auto" w:fill="FFFFFF"/>
          <w:lang w:eastAsia="es-CO"/>
        </w:rPr>
        <w:t>en</w:t>
      </w:r>
      <w:proofErr w:type="gramEnd"/>
      <w:r w:rsidRPr="00D246E9">
        <w:rPr>
          <w:rFonts w:ascii="Arial" w:eastAsia="Times New Roman" w:hAnsi="Arial" w:cs="Arial"/>
          <w:b/>
          <w:bCs/>
          <w:color w:val="000000"/>
          <w:sz w:val="27"/>
          <w:szCs w:val="27"/>
          <w:shd w:val="clear" w:color="auto" w:fill="FFFFFF"/>
          <w:lang w:eastAsia="es-CO"/>
        </w:rPr>
        <w:t xml:space="preserve"> uso de las facultades extraordinarias que le confiere el artículo 14 de la Ley 72 de 1989, y oído el concepto de la comisión asesora creada por el artículo 16 de dicha ley,</w:t>
      </w:r>
    </w:p>
    <w:p w:rsidR="00D246E9" w:rsidRPr="00D246E9" w:rsidRDefault="00D246E9" w:rsidP="00D246E9">
      <w:pPr>
        <w:spacing w:after="0" w:line="240" w:lineRule="auto"/>
        <w:rPr>
          <w:rFonts w:ascii="Times New Roman" w:eastAsia="Times New Roman" w:hAnsi="Times New Roman" w:cs="Times New Roman"/>
          <w:color w:val="0000FF"/>
          <w:sz w:val="24"/>
          <w:szCs w:val="24"/>
          <w:u w:val="single"/>
          <w:lang w:eastAsia="es-CO"/>
        </w:rPr>
      </w:pPr>
      <w:r w:rsidRPr="00D246E9">
        <w:rPr>
          <w:rFonts w:ascii="Arial" w:eastAsia="Times New Roman" w:hAnsi="Arial" w:cs="Arial"/>
          <w:color w:val="000000"/>
          <w:sz w:val="27"/>
          <w:szCs w:val="27"/>
          <w:shd w:val="clear" w:color="auto" w:fill="FFFFFF"/>
          <w:lang w:eastAsia="es-CO"/>
        </w:rPr>
        <w:fldChar w:fldCharType="begin"/>
      </w:r>
      <w:r w:rsidRPr="00D246E9">
        <w:rPr>
          <w:rFonts w:ascii="Arial" w:eastAsia="Times New Roman" w:hAnsi="Arial" w:cs="Arial"/>
          <w:color w:val="000000"/>
          <w:sz w:val="27"/>
          <w:szCs w:val="27"/>
          <w:shd w:val="clear" w:color="auto" w:fill="FFFFFF"/>
          <w:lang w:eastAsia="es-CO"/>
        </w:rPr>
        <w:instrText xml:space="preserve"> HYPERLINK "http://www.alcaldiabogota.gov.co/sisjur/normas/Norma1.jsp?i=1262" \l "0" </w:instrText>
      </w:r>
      <w:r w:rsidRPr="00D246E9">
        <w:rPr>
          <w:rFonts w:ascii="Arial" w:eastAsia="Times New Roman" w:hAnsi="Arial" w:cs="Arial"/>
          <w:color w:val="000000"/>
          <w:sz w:val="27"/>
          <w:szCs w:val="27"/>
          <w:shd w:val="clear" w:color="auto" w:fill="FFFFFF"/>
          <w:lang w:eastAsia="es-CO"/>
        </w:rPr>
        <w:fldChar w:fldCharType="separate"/>
      </w:r>
    </w:p>
    <w:p w:rsidR="00D246E9" w:rsidRPr="00D246E9" w:rsidRDefault="00D246E9" w:rsidP="00D246E9">
      <w:pPr>
        <w:spacing w:after="0" w:line="240" w:lineRule="auto"/>
        <w:rPr>
          <w:rFonts w:ascii="Times New Roman" w:eastAsia="Times New Roman" w:hAnsi="Times New Roman" w:cs="Times New Roman"/>
          <w:color w:val="000000"/>
          <w:sz w:val="24"/>
          <w:szCs w:val="24"/>
          <w:lang w:eastAsia="es-CO"/>
        </w:rPr>
      </w:pPr>
      <w:r w:rsidRPr="00D246E9">
        <w:rPr>
          <w:rFonts w:ascii="Arial" w:eastAsia="Times New Roman" w:hAnsi="Arial" w:cs="Arial"/>
          <w:color w:val="000000"/>
          <w:sz w:val="27"/>
          <w:szCs w:val="27"/>
          <w:shd w:val="clear" w:color="auto" w:fill="FFFFFF"/>
          <w:lang w:eastAsia="es-CO"/>
        </w:rPr>
        <w:fldChar w:fldCharType="end"/>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DECRETA: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hyperlink r:id="rId7" w:anchor="0" w:history="1">
        <w:r w:rsidRPr="00D246E9">
          <w:rPr>
            <w:rFonts w:ascii="Arial" w:eastAsia="Times New Roman" w:hAnsi="Arial" w:cs="Arial"/>
            <w:color w:val="0000FF"/>
            <w:sz w:val="27"/>
            <w:szCs w:val="27"/>
            <w:u w:val="single"/>
            <w:shd w:val="clear" w:color="auto" w:fill="FFFFFF"/>
            <w:lang w:eastAsia="es-CO"/>
          </w:rPr>
          <w:t>Ver el Decreto Nacional 1480 de 1994</w:t>
        </w:r>
      </w:hyperlink>
      <w:r w:rsidRPr="00D246E9">
        <w:rPr>
          <w:rFonts w:ascii="Arial" w:eastAsia="Times New Roman" w:hAnsi="Arial" w:cs="Arial"/>
          <w:color w:val="000000"/>
          <w:sz w:val="27"/>
          <w:szCs w:val="27"/>
          <w:shd w:val="clear" w:color="auto" w:fill="FFFFFF"/>
          <w:lang w:eastAsia="es-CO"/>
        </w:rPr>
        <w:t> , </w:t>
      </w:r>
      <w:hyperlink r:id="rId8" w:anchor="0" w:history="1">
        <w:r w:rsidRPr="00D246E9">
          <w:rPr>
            <w:rFonts w:ascii="Arial" w:eastAsia="Times New Roman" w:hAnsi="Arial" w:cs="Arial"/>
            <w:color w:val="0000FF"/>
            <w:sz w:val="27"/>
            <w:szCs w:val="27"/>
            <w:u w:val="single"/>
            <w:shd w:val="clear" w:color="auto" w:fill="FFFFFF"/>
            <w:lang w:eastAsia="es-CO"/>
          </w:rPr>
          <w:t>Ver el Decreto Nacional 2805 de 2008</w:t>
        </w:r>
      </w:hyperlink>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TITULO I</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DISPOSICIONES GENERALES.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1º</w:t>
      </w:r>
      <w:r w:rsidRPr="00D246E9">
        <w:rPr>
          <w:rFonts w:ascii="Arial" w:eastAsia="Times New Roman" w:hAnsi="Arial" w:cs="Arial"/>
          <w:color w:val="000000"/>
          <w:sz w:val="27"/>
          <w:szCs w:val="27"/>
          <w:shd w:val="clear" w:color="auto" w:fill="FFFFFF"/>
          <w:lang w:eastAsia="es-CO"/>
        </w:rPr>
        <w:t>. El presente Decreto tiene como objeto el ordenamiento general de las telecomunicaciones y de las potestades del Estado en relación con su planeación, regulación y control, así como el régimen de derechos y deberes de los operadores y de los usuarios.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2º</w:t>
      </w:r>
      <w:r w:rsidRPr="00D246E9">
        <w:rPr>
          <w:rFonts w:ascii="Arial" w:eastAsia="Times New Roman" w:hAnsi="Arial" w:cs="Arial"/>
          <w:color w:val="000000"/>
          <w:sz w:val="27"/>
          <w:szCs w:val="27"/>
          <w:shd w:val="clear" w:color="auto" w:fill="FFFFFF"/>
          <w:lang w:eastAsia="es-CO"/>
        </w:rPr>
        <w:t xml:space="preserve">. Para efectos del presente Decreto se entiende por telecomunicación toda emisión, transmisión o recepción de señales, </w:t>
      </w:r>
      <w:r w:rsidRPr="00D246E9">
        <w:rPr>
          <w:rFonts w:ascii="Arial" w:eastAsia="Times New Roman" w:hAnsi="Arial" w:cs="Arial"/>
          <w:color w:val="000000"/>
          <w:sz w:val="27"/>
          <w:szCs w:val="27"/>
          <w:shd w:val="clear" w:color="auto" w:fill="FFFFFF"/>
          <w:lang w:eastAsia="es-CO"/>
        </w:rPr>
        <w:lastRenderedPageBreak/>
        <w:t>escritura, imágenes, signos, sonidos, datos o información de cualquier naturaleza por hilo, radio, u otros sistemas ópticos o electromagnéticos.</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color w:val="000000"/>
          <w:sz w:val="27"/>
          <w:szCs w:val="27"/>
          <w:lang w:eastAsia="es-CO"/>
        </w:rPr>
        <w:t>Se entiende por operador una persona natural o jurídica, pública o privada, que es responsable de la gestión de un servicio de telecomunicaciones </w:t>
      </w:r>
      <w:r w:rsidRPr="00D246E9">
        <w:rPr>
          <w:rFonts w:ascii="Arial" w:eastAsia="Times New Roman" w:hAnsi="Arial" w:cs="Arial"/>
          <w:color w:val="000000"/>
          <w:sz w:val="27"/>
          <w:szCs w:val="27"/>
          <w:u w:val="single"/>
          <w:lang w:eastAsia="es-CO"/>
        </w:rPr>
        <w:t>en virtud de autorización o concesión, o por ministerio de la ley.</w:t>
      </w:r>
      <w:r w:rsidRPr="00D246E9">
        <w:rPr>
          <w:rFonts w:ascii="Arial" w:eastAsia="Times New Roman" w:hAnsi="Arial" w:cs="Arial"/>
          <w:b/>
          <w:bCs/>
          <w:color w:val="000000"/>
          <w:sz w:val="27"/>
          <w:szCs w:val="27"/>
          <w:lang w:eastAsia="es-CO"/>
        </w:rPr>
        <w:t> Texto subrayado</w:t>
      </w:r>
      <w:r w:rsidRPr="00D246E9">
        <w:rPr>
          <w:rFonts w:ascii="Arial" w:eastAsia="Times New Roman" w:hAnsi="Arial" w:cs="Arial"/>
          <w:color w:val="000000"/>
          <w:sz w:val="27"/>
          <w:szCs w:val="27"/>
          <w:lang w:eastAsia="es-CO"/>
        </w:rPr>
        <w:t> </w:t>
      </w:r>
      <w:r w:rsidRPr="00D246E9">
        <w:rPr>
          <w:rFonts w:ascii="Arial" w:eastAsia="Times New Roman" w:hAnsi="Arial" w:cs="Arial"/>
          <w:b/>
          <w:bCs/>
          <w:color w:val="000000"/>
          <w:sz w:val="27"/>
          <w:szCs w:val="27"/>
          <w:lang w:eastAsia="es-CO"/>
        </w:rPr>
        <w:t>Declarado EXEQUIBLE por la Corte Constitucional mediante </w:t>
      </w:r>
      <w:hyperlink r:id="rId9"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3º</w:t>
      </w:r>
      <w:r w:rsidRPr="00D246E9">
        <w:rPr>
          <w:rFonts w:ascii="Arial" w:eastAsia="Times New Roman" w:hAnsi="Arial" w:cs="Arial"/>
          <w:color w:val="000000"/>
          <w:sz w:val="27"/>
          <w:szCs w:val="27"/>
          <w:shd w:val="clear" w:color="auto" w:fill="FFFFFF"/>
          <w:lang w:eastAsia="es-CO"/>
        </w:rPr>
        <w:t>. Las telecomunicaciones deberán ser utilizadas como instrumentos para impulsar el desarrollo político, económico y social del país, con el objeto de elevar el nivel y la calidad de vida de los habitantes en Colombia.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Las telecomunicaciones serán utilizadas responsablemente para contribuir a la defensa de la democracia, a la promoción de la participación de los colombianos en la vida de la Nación y la garantía de la dignidad humana y de otros derechos fundamentales consagrados en la Constitución, para asegurar la convivencia pacífica.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w:t>
      </w:r>
      <w:bookmarkStart w:id="0" w:name="4"/>
      <w:r w:rsidRPr="00D246E9">
        <w:rPr>
          <w:rFonts w:ascii="Arial" w:eastAsia="Times New Roman" w:hAnsi="Arial" w:cs="Arial"/>
          <w:b/>
          <w:bCs/>
          <w:color w:val="000000"/>
          <w:sz w:val="27"/>
          <w:szCs w:val="27"/>
          <w:shd w:val="clear" w:color="auto" w:fill="FFFFFF"/>
          <w:lang w:eastAsia="es-CO"/>
        </w:rPr>
        <w:t> </w:t>
      </w:r>
      <w:bookmarkEnd w:id="0"/>
      <w:r w:rsidRPr="00D246E9">
        <w:rPr>
          <w:rFonts w:ascii="Arial" w:eastAsia="Times New Roman" w:hAnsi="Arial" w:cs="Arial"/>
          <w:b/>
          <w:bCs/>
          <w:color w:val="000000"/>
          <w:sz w:val="27"/>
          <w:szCs w:val="27"/>
          <w:shd w:val="clear" w:color="auto" w:fill="FFFFFF"/>
          <w:lang w:eastAsia="es-CO"/>
        </w:rPr>
        <w:t>4º</w:t>
      </w:r>
      <w:r w:rsidRPr="00D246E9">
        <w:rPr>
          <w:rFonts w:ascii="Arial" w:eastAsia="Times New Roman" w:hAnsi="Arial" w:cs="Arial"/>
          <w:color w:val="000000"/>
          <w:sz w:val="27"/>
          <w:szCs w:val="27"/>
          <w:shd w:val="clear" w:color="auto" w:fill="FFFFFF"/>
          <w:lang w:eastAsia="es-CO"/>
        </w:rPr>
        <w:t>.  </w:t>
      </w:r>
      <w:hyperlink r:id="rId10" w:anchor="0" w:history="1">
        <w:r w:rsidRPr="00D246E9">
          <w:rPr>
            <w:rFonts w:ascii="Arial" w:eastAsia="Times New Roman" w:hAnsi="Arial" w:cs="Arial"/>
            <w:color w:val="0000FF"/>
            <w:sz w:val="27"/>
            <w:szCs w:val="27"/>
            <w:u w:val="single"/>
            <w:shd w:val="clear" w:color="auto" w:fill="FFFFFF"/>
            <w:lang w:eastAsia="es-CO"/>
          </w:rPr>
          <w:t>Reglamentado por el Decreto Nacional 140 de 2008</w:t>
        </w:r>
      </w:hyperlink>
      <w:r w:rsidRPr="00D246E9">
        <w:rPr>
          <w:rFonts w:ascii="Arial" w:eastAsia="Times New Roman" w:hAnsi="Arial" w:cs="Arial"/>
          <w:color w:val="000000"/>
          <w:sz w:val="27"/>
          <w:szCs w:val="27"/>
          <w:shd w:val="clear" w:color="auto" w:fill="FFFFFF"/>
          <w:lang w:eastAsia="es-CO"/>
        </w:rPr>
        <w:t>. Las telecomunicaciones son un servicio público a cargo del Estado, que lo prestará por conducto de entidades públicas de los órdenes nacional y territorial en forma directa, o de manera indirecta mediante concesión, de conformidad con lo establecido en el presente Decreto.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5º</w:t>
      </w:r>
      <w:r w:rsidRPr="00D246E9">
        <w:rPr>
          <w:rFonts w:ascii="Arial" w:eastAsia="Times New Roman" w:hAnsi="Arial" w:cs="Arial"/>
          <w:color w:val="000000"/>
          <w:sz w:val="27"/>
          <w:szCs w:val="27"/>
          <w:shd w:val="clear" w:color="auto" w:fill="FFFFFF"/>
          <w:lang w:eastAsia="es-CO"/>
        </w:rPr>
        <w:t>. El Gobierno Nacional, a través del Ministerio de Comunicaciones, ejercerá las funciones de planeación, regulación y control de las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6º</w:t>
      </w:r>
      <w:r w:rsidRPr="00D246E9">
        <w:rPr>
          <w:rFonts w:ascii="Arial" w:eastAsia="Times New Roman" w:hAnsi="Arial" w:cs="Arial"/>
          <w:color w:val="000000"/>
          <w:sz w:val="27"/>
          <w:szCs w:val="27"/>
          <w:shd w:val="clear" w:color="auto" w:fill="FFFFFF"/>
          <w:lang w:eastAsia="es-CO"/>
        </w:rPr>
        <w:t>. El Estado garantiza el pluralismo en la difusión de información y en la presentación de opiniones, como un derecho fundamental de la persona, del cual se deriva el libre acceso al uso de los servicios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 xml:space="preserve">En este sentido, el Gobierno Nacional promoverá la cobertura nacional de los servicios de telecomunicaciones y su modernización, y propenderá porque los grupos de población de menores ingresos económicos, los residentes en áreas urbanas y rurales marginales o de frontera, las etnias culturales y en general los sectores más débiles o minoritarios de la sociedad accedan al uso de esta clase de servicios, a fin de propiciar su </w:t>
      </w:r>
      <w:r w:rsidRPr="00D246E9">
        <w:rPr>
          <w:rFonts w:ascii="Arial" w:eastAsia="Times New Roman" w:hAnsi="Arial" w:cs="Arial"/>
          <w:color w:val="000000"/>
          <w:sz w:val="27"/>
          <w:szCs w:val="27"/>
          <w:shd w:val="clear" w:color="auto" w:fill="FFFFFF"/>
          <w:lang w:eastAsia="es-CO"/>
        </w:rPr>
        <w:lastRenderedPageBreak/>
        <w:t>desarrollo socioeconómico, la expresión de su cultura y su integración a la vida nacional.</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7º</w:t>
      </w:r>
      <w:r w:rsidRPr="00D246E9">
        <w:rPr>
          <w:rFonts w:ascii="Arial" w:eastAsia="Times New Roman" w:hAnsi="Arial" w:cs="Arial"/>
          <w:color w:val="000000"/>
          <w:sz w:val="27"/>
          <w:szCs w:val="27"/>
          <w:shd w:val="clear" w:color="auto" w:fill="FFFFFF"/>
          <w:lang w:eastAsia="es-CO"/>
        </w:rPr>
        <w:t>. El Estado garantiza el derecho de rectificación a toda persona o grupo de personas que se considere afectado por informaciones inexactas que se transmitan a través de los servicios de telecomunicaciones, sin perjuicio de las acciones civiles, penales y administrativas a que hubiere lugar.</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Parágrafo</w:t>
      </w:r>
      <w:r w:rsidRPr="00D246E9">
        <w:rPr>
          <w:rFonts w:ascii="Arial" w:eastAsia="Times New Roman" w:hAnsi="Arial" w:cs="Arial"/>
          <w:color w:val="000000"/>
          <w:sz w:val="27"/>
          <w:szCs w:val="27"/>
          <w:shd w:val="clear" w:color="auto" w:fill="FFFFFF"/>
          <w:lang w:eastAsia="es-CO"/>
        </w:rPr>
        <w:t>. El Gobierno Nacional garantizará el ejercicio de este derecho en los términos señalados por la ley.</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8º</w:t>
      </w:r>
      <w:r w:rsidRPr="00D246E9">
        <w:rPr>
          <w:rFonts w:ascii="Arial" w:eastAsia="Times New Roman" w:hAnsi="Arial" w:cs="Arial"/>
          <w:color w:val="000000"/>
          <w:sz w:val="27"/>
          <w:szCs w:val="27"/>
          <w:shd w:val="clear" w:color="auto" w:fill="FFFFFF"/>
          <w:lang w:eastAsia="es-CO"/>
        </w:rPr>
        <w:t>. El Estado garantiza la inviolabilidad, la intimidad y el secreto en las telecomunicaciones, de acuerdo con la Constitución y las leyes.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9º</w:t>
      </w:r>
      <w:r w:rsidRPr="00D246E9">
        <w:rPr>
          <w:rFonts w:ascii="Arial" w:eastAsia="Times New Roman" w:hAnsi="Arial" w:cs="Arial"/>
          <w:color w:val="000000"/>
          <w:sz w:val="27"/>
          <w:szCs w:val="27"/>
          <w:shd w:val="clear" w:color="auto" w:fill="FFFFFF"/>
          <w:lang w:eastAsia="es-CO"/>
        </w:rPr>
        <w:t>. El Estado garantiza como derecho fundamental de la persona la intimidad individual y familiar contra toda intromisión en ejercicio de actividades de telecomunicaciones que no corresponda al cumplimiento de funciones legales.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10</w:t>
      </w:r>
      <w:r w:rsidRPr="00D246E9">
        <w:rPr>
          <w:rFonts w:ascii="Arial" w:eastAsia="Times New Roman" w:hAnsi="Arial" w:cs="Arial"/>
          <w:color w:val="000000"/>
          <w:sz w:val="27"/>
          <w:szCs w:val="27"/>
          <w:shd w:val="clear" w:color="auto" w:fill="FFFFFF"/>
          <w:lang w:eastAsia="es-CO"/>
        </w:rPr>
        <w:t>. En casos de emergencia, conmoción interna o externa, o calamidad pública, los operadores de servicios de telecomunicaciones deberán colaborar con las autoridades en la transmisión de las comunicaciones que aquéllas requieran. En cualquier caso se dará prelación absoluta a las transmisiones relacionadas con la protección de la vida humana. </w:t>
      </w:r>
      <w:hyperlink r:id="rId11" w:anchor="20" w:history="1">
        <w:r w:rsidRPr="00D246E9">
          <w:rPr>
            <w:rFonts w:ascii="Arial" w:eastAsia="Times New Roman" w:hAnsi="Arial" w:cs="Arial"/>
            <w:color w:val="0000FF"/>
            <w:sz w:val="27"/>
            <w:szCs w:val="27"/>
            <w:u w:val="single"/>
            <w:shd w:val="clear" w:color="auto" w:fill="FFFFFF"/>
            <w:lang w:eastAsia="es-CO"/>
          </w:rPr>
          <w:t>Ver el art. 20, Resolución del Ministerio de Comunicaciones 1704 de 2002</w:t>
        </w:r>
      </w:hyperlink>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11</w:t>
      </w:r>
      <w:r w:rsidRPr="00D246E9">
        <w:rPr>
          <w:rFonts w:ascii="Arial" w:eastAsia="Times New Roman" w:hAnsi="Arial" w:cs="Arial"/>
          <w:color w:val="000000"/>
          <w:sz w:val="27"/>
          <w:szCs w:val="27"/>
          <w:shd w:val="clear" w:color="auto" w:fill="FFFFFF"/>
          <w:lang w:eastAsia="es-CO"/>
        </w:rPr>
        <w:t>. En virtud de lo dispuesto en el artículo 198 del Decreto 222 de 1983, y demás normas concordantes, el Ministerio de Comunicaciones dispondrá la utilización de espacios para la difusión de programas sociales.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12</w:t>
      </w:r>
      <w:r w:rsidRPr="00D246E9">
        <w:rPr>
          <w:rFonts w:ascii="Arial" w:eastAsia="Times New Roman" w:hAnsi="Arial" w:cs="Arial"/>
          <w:color w:val="000000"/>
          <w:sz w:val="27"/>
          <w:szCs w:val="27"/>
          <w:shd w:val="clear" w:color="auto" w:fill="FFFFFF"/>
          <w:lang w:eastAsia="es-CO"/>
        </w:rPr>
        <w:t>. En la reglamentación sobre redes y servicios de telecomunicaciones se tendrán en cuenta las recomendaciones de la Unión Internacional de Telecomunicaciones o del organismo internacional pertinente, de conformidad con los convenios, acuerdos o tratados celebrados por el Gobierno y aprobados por el Congreso.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13</w:t>
      </w:r>
      <w:r w:rsidRPr="00D246E9">
        <w:rPr>
          <w:rFonts w:ascii="Arial" w:eastAsia="Times New Roman" w:hAnsi="Arial" w:cs="Arial"/>
          <w:color w:val="000000"/>
          <w:sz w:val="27"/>
          <w:szCs w:val="27"/>
          <w:shd w:val="clear" w:color="auto" w:fill="FFFFFF"/>
          <w:lang w:eastAsia="es-CO"/>
        </w:rPr>
        <w:t xml:space="preserve">. Las concesiones de servicios de telecomunicaciones de que trata el presente Decreto deberán otorgarse de modo tal que se promuevan la eficiencia, la libre iniciativa y competencia, la igualdad de </w:t>
      </w:r>
      <w:r w:rsidRPr="00D246E9">
        <w:rPr>
          <w:rFonts w:ascii="Arial" w:eastAsia="Times New Roman" w:hAnsi="Arial" w:cs="Arial"/>
          <w:color w:val="000000"/>
          <w:sz w:val="27"/>
          <w:szCs w:val="27"/>
          <w:shd w:val="clear" w:color="auto" w:fill="FFFFFF"/>
          <w:lang w:eastAsia="es-CO"/>
        </w:rPr>
        <w:lastRenderedPageBreak/>
        <w:t>condiciones en la utilización de los servicios y la realización plena de los derechos a la información y al libre acceso a los servicios de telecomunicaciones.</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TITULO II</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RED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14</w:t>
      </w:r>
      <w:r w:rsidRPr="00D246E9">
        <w:rPr>
          <w:rFonts w:ascii="Arial" w:eastAsia="Times New Roman" w:hAnsi="Arial" w:cs="Arial"/>
          <w:color w:val="000000"/>
          <w:sz w:val="27"/>
          <w:szCs w:val="27"/>
          <w:shd w:val="clear" w:color="auto" w:fill="FFFFFF"/>
          <w:lang w:eastAsia="es-CO"/>
        </w:rPr>
        <w:t>. La red de telecomunicaciones del Estado es el conjunto de elementos que permite conexiones entre dos o más puntos definidos para establecer la telecomunicación entre ellos, y a través de la cual se prestan los servicios al público. Hacen parte de la red los equipos de conmutación, transmisión y control, cables y otros elementos físicos, el uso de los soportes lógicos, y la parte del espectro electromagnético asignada para la prestación de los servicios y demás actividades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15</w:t>
      </w:r>
      <w:r w:rsidRPr="00D246E9">
        <w:rPr>
          <w:rFonts w:ascii="Arial" w:eastAsia="Times New Roman" w:hAnsi="Arial" w:cs="Arial"/>
          <w:color w:val="000000"/>
          <w:sz w:val="27"/>
          <w:szCs w:val="27"/>
          <w:shd w:val="clear" w:color="auto" w:fill="FFFFFF"/>
          <w:lang w:eastAsia="es-CO"/>
        </w:rPr>
        <w:t>. La red de telecomunicaciones del Estado comprende además, aquellas redes cuya instalación, uso y explotación se autoricen a personas naturales o jurídicas privadas para la operación de servicios de telecomunicaciones, en las condiciones que se determinan en el presente Decreto.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Parágrafo. El Gobierno Nacional podrá autorizar la instalación, uso y explotación de redes de telecomunicaciones, aun cuando existan redes de telecomunicaciones del Estado.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16</w:t>
      </w:r>
      <w:r w:rsidRPr="00D246E9">
        <w:rPr>
          <w:rFonts w:ascii="Arial" w:eastAsia="Times New Roman" w:hAnsi="Arial" w:cs="Arial"/>
          <w:color w:val="000000"/>
          <w:sz w:val="27"/>
          <w:szCs w:val="27"/>
          <w:shd w:val="clear" w:color="auto" w:fill="FFFFFF"/>
          <w:lang w:eastAsia="es-CO"/>
        </w:rPr>
        <w:t>. Para los efectos previstos en el presente Decreto, los siguientes elementos no forman parte de la red de telecomunicaciones del Estado y por lo tanto su instalación y uso se consideran autorizados de modo general, sin perjuicio de las normas sobre orden público expedidas por el Gobierno Nacional, de los permisos que sean necesarios para la utilización del espectro radioeléctrico, ni de las normas de planeación urbana que establezcan las autoridades municipales: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a) Los terminales de la red, que pueden adquirirse libremente en el mercado u obtenerse a cualquier título de los operadores de los servicios;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 xml:space="preserve">b) Las redes establecidas por personas naturales o jurídicas para su uso particular y exclusivo dentro del territorio nacional, sin prestación de </w:t>
      </w:r>
      <w:r w:rsidRPr="00D246E9">
        <w:rPr>
          <w:rFonts w:ascii="Arial" w:eastAsia="Times New Roman" w:hAnsi="Arial" w:cs="Arial"/>
          <w:color w:val="000000"/>
          <w:sz w:val="27"/>
          <w:szCs w:val="27"/>
          <w:shd w:val="clear" w:color="auto" w:fill="FFFFFF"/>
          <w:lang w:eastAsia="es-CO"/>
        </w:rPr>
        <w:lastRenderedPageBreak/>
        <w:t>servicios a terceras personas, y sin conexión a la red de telecomunicaciones del Estado.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c) Las redes que satisfacen necesidades de seguridad o intercomunicación dentro de recintos o propiedades privadas, sin conexión a la red de telecomunicaciones del Estado.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Esta autorización general no impide la aplicación de las demás disposiciones previstas en este Decreto.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17</w:t>
      </w:r>
      <w:r w:rsidRPr="00D246E9">
        <w:rPr>
          <w:rFonts w:ascii="Arial" w:eastAsia="Times New Roman" w:hAnsi="Arial" w:cs="Arial"/>
          <w:color w:val="000000"/>
          <w:sz w:val="27"/>
          <w:szCs w:val="27"/>
          <w:shd w:val="clear" w:color="auto" w:fill="FFFFFF"/>
          <w:lang w:eastAsia="es-CO"/>
        </w:rPr>
        <w:t>. Para los efectos previstos en este Decreto, tampoco forman parte de la red de telecomunicaciones del Estado, las redes físicas de distribución para uso particular asociadas a estaciones terrenas que estén destinadas exclusivamente a la recepción de señales incidentales de televisión transmitidas por satélite. Estas redes no podrán atravesar el espacio público.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 instalación de dichas estaciones y redes está sujeta a permiso del municipio respectivo. No se permitirá su operación comercial y su uso debe limitarse al disfrute privado del propietario o copropietarios. Estarán sometidas a las regulaciones urbanísticas y de planeación que establezcan las autoridades municipales. En el evento en que se verifique el incumplimiento de las disposiciones contempladas en este artículo, deberá aplicarse lo establecido en el artículo 10 de la Ley 72 de 1989.</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El permiso otorgado para el funcionamiento de estas estaciones, no exime del cumplimiento de las disposiciones contenidas en este Decreto.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18</w:t>
      </w:r>
      <w:r w:rsidRPr="00D246E9">
        <w:rPr>
          <w:rFonts w:ascii="Arial" w:eastAsia="Times New Roman" w:hAnsi="Arial" w:cs="Arial"/>
          <w:color w:val="000000"/>
          <w:sz w:val="27"/>
          <w:szCs w:val="27"/>
          <w:shd w:val="clear" w:color="auto" w:fill="FFFFFF"/>
          <w:lang w:eastAsia="es-CO"/>
        </w:rPr>
        <w:t>. El espectro electromagnético es de propiedad exclusiva del Estado y como tal constituye un bien de dominio público, inajenable e imprescriptible, cuya gestión, administración y control corresponden al Ministerio de Comunicaciones de conformidad con las leyes vigentes y el presente Decreto.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19</w:t>
      </w:r>
      <w:r w:rsidRPr="00D246E9">
        <w:rPr>
          <w:rFonts w:ascii="Arial" w:eastAsia="Times New Roman" w:hAnsi="Arial" w:cs="Arial"/>
          <w:color w:val="000000"/>
          <w:sz w:val="27"/>
          <w:szCs w:val="27"/>
          <w:shd w:val="clear" w:color="auto" w:fill="FFFFFF"/>
          <w:lang w:eastAsia="es-CO"/>
        </w:rPr>
        <w:t xml:space="preserve">. Las facultades de gestión, administración y control del espectro electromagnético comprenden, entre otras, las actividades de planeación y coordinación, la fijación del cuadro de frecuencias, la asignación y verificación de frecuencias, el otorgamiento de permisos para su utilización, la protección y defensa del espectro radioeléctrico, la comprobación técnica de emisiones radioeléctricas, el establecimiento de condiciones técnicas de equipos terminales y redes que utilicen en </w:t>
      </w:r>
      <w:r w:rsidRPr="00D246E9">
        <w:rPr>
          <w:rFonts w:ascii="Arial" w:eastAsia="Times New Roman" w:hAnsi="Arial" w:cs="Arial"/>
          <w:color w:val="000000"/>
          <w:sz w:val="27"/>
          <w:szCs w:val="27"/>
          <w:shd w:val="clear" w:color="auto" w:fill="FFFFFF"/>
          <w:lang w:eastAsia="es-CO"/>
        </w:rPr>
        <w:lastRenderedPageBreak/>
        <w:t>cualquier forma el espectro radioeléctrico, la detección de irregularidades y perturbaciones, y la adopción de medidas tendientes a establecer el correcto y racional uso del espectro radioeléctrico, y a restablecerlo en caso de perturbación o irregularidades.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20</w:t>
      </w:r>
      <w:r w:rsidRPr="00D246E9">
        <w:rPr>
          <w:rFonts w:ascii="Arial" w:eastAsia="Times New Roman" w:hAnsi="Arial" w:cs="Arial"/>
          <w:color w:val="000000"/>
          <w:sz w:val="27"/>
          <w:szCs w:val="27"/>
          <w:shd w:val="clear" w:color="auto" w:fill="FFFFFF"/>
          <w:lang w:eastAsia="es-CO"/>
        </w:rPr>
        <w:t>. El uso de frecuencias radioeléctricas requiere de permiso previo otorgado por el Ministerio de Comunicaciones y dar lugar al pago de los derechos que correspondan. Cualquier ampliación, extensión, renovación o modificación de las condiciones, requiere de nuevo permiso, previo y expreso.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El permiso para el uso de frecuencias radioeléctricas tendrá un plazo definido que no podrá exceder de veinte años, el cual podrá renovarse hasta por término igual al inicial. En los casos de los servicios de difusión y especiales, su duración será igual a la de la respectiva concesión o autorización.</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b/>
          <w:bCs/>
          <w:color w:val="000000"/>
          <w:sz w:val="27"/>
          <w:szCs w:val="27"/>
          <w:lang w:eastAsia="es-CO"/>
        </w:rPr>
        <w:t>Declarado EXEQUIBLE por la Corte Constitucional mediante </w:t>
      </w:r>
      <w:hyperlink r:id="rId12"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21</w:t>
      </w:r>
      <w:r w:rsidRPr="00D246E9">
        <w:rPr>
          <w:rFonts w:ascii="Arial" w:eastAsia="Times New Roman" w:hAnsi="Arial" w:cs="Arial"/>
          <w:color w:val="000000"/>
          <w:sz w:val="27"/>
          <w:szCs w:val="27"/>
          <w:shd w:val="clear" w:color="auto" w:fill="FFFFFF"/>
          <w:lang w:eastAsia="es-CO"/>
        </w:rPr>
        <w:t>. El Ministerio de Comunicaciones ejercerá la coordinación necesaria para la utilización del espectro radioeléctrico en su proyección internacional, teniendo en cuenta las normas y estándares de aplicación de los reglamentos internacionales de radiocomunicaciones.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22</w:t>
      </w:r>
      <w:r w:rsidRPr="00D246E9">
        <w:rPr>
          <w:rFonts w:ascii="Arial" w:eastAsia="Times New Roman" w:hAnsi="Arial" w:cs="Arial"/>
          <w:color w:val="000000"/>
          <w:sz w:val="27"/>
          <w:szCs w:val="27"/>
          <w:shd w:val="clear" w:color="auto" w:fill="FFFFFF"/>
          <w:lang w:eastAsia="es-CO"/>
        </w:rPr>
        <w:t>. El establecimiento, la instalación, la expansión, la modificación, la ampliación, la renovación y la utilización de la red de telecomunicaciones del Estado, o de cualquiera de sus elementos, constituyen motivos de utilidad pública e interés social.</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23</w:t>
      </w:r>
      <w:r w:rsidRPr="00D246E9">
        <w:rPr>
          <w:rFonts w:ascii="Arial" w:eastAsia="Times New Roman" w:hAnsi="Arial" w:cs="Arial"/>
          <w:color w:val="000000"/>
          <w:sz w:val="27"/>
          <w:szCs w:val="27"/>
          <w:shd w:val="clear" w:color="auto" w:fill="FFFFFF"/>
          <w:lang w:eastAsia="es-CO"/>
        </w:rPr>
        <w:t>. La instalación, ampliación, renovación ensanche o modificación de la red de telecomunicaciones del Estado requiere autorización previa del Ministerio de Comunicaciones. Dicho acto es distinto de la autorización o concesión para la prestación de servicios de telecomunicaciones y podrá tener carácter general si se inscribe dentro de un plan aprobado por el Ministerio de Comunicaciones; igualmente, podrá comprender una o varias de las operaciones arriba mencionadas.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Para expedir estas autorizaciones el Ministerio de Comunicaciones sólo considerará razones de orden técnico.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lastRenderedPageBreak/>
        <w:t>Artículo 24</w:t>
      </w:r>
      <w:r w:rsidRPr="00D246E9">
        <w:rPr>
          <w:rFonts w:ascii="Arial" w:eastAsia="Times New Roman" w:hAnsi="Arial" w:cs="Arial"/>
          <w:color w:val="000000"/>
          <w:sz w:val="27"/>
          <w:szCs w:val="27"/>
          <w:shd w:val="clear" w:color="auto" w:fill="FFFFFF"/>
          <w:lang w:eastAsia="es-CO"/>
        </w:rPr>
        <w:t>. El Ministerio de Comunicaciones formulará y dictará reglamentos de normalización, homologación y adquisición de equipos y soporte lógico de telecomunicaciones, acordes con los avances tecnológicos, que aseguren la interconexión de las redes y el funcionamiento armónico de los servicios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Parágrafo.</w:t>
      </w:r>
      <w:r w:rsidRPr="00D246E9">
        <w:rPr>
          <w:rFonts w:ascii="Arial" w:eastAsia="Times New Roman" w:hAnsi="Arial" w:cs="Arial"/>
          <w:color w:val="000000"/>
          <w:sz w:val="27"/>
          <w:szCs w:val="27"/>
          <w:shd w:val="clear" w:color="auto" w:fill="FFFFFF"/>
          <w:lang w:eastAsia="es-CO"/>
        </w:rPr>
        <w:t> Para su conexión a la red de telecomunicaciones del Estado, los terminales deberán ser previamente homologados, en forma genérica o específica, por el Ministerio de Comunicaciones o las entidades o laboratorios que dicho organismo autorice para este efecto.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25</w:t>
      </w:r>
      <w:r w:rsidRPr="00D246E9">
        <w:rPr>
          <w:rFonts w:ascii="Arial" w:eastAsia="Times New Roman" w:hAnsi="Arial" w:cs="Arial"/>
          <w:color w:val="000000"/>
          <w:sz w:val="27"/>
          <w:szCs w:val="27"/>
          <w:shd w:val="clear" w:color="auto" w:fill="FFFFFF"/>
          <w:lang w:eastAsia="es-CO"/>
        </w:rPr>
        <w:t>. El Gobierno Nacional, de acuerdo con los planes y políticas establecidos, procurará por la expansión, modernización y optimización de la red de telecomunicaciones del Estado y la compatibilidad entre sus partes, para permitir el acceso y uso de la misma, conforme a lo determinado en el presente Decreto, los tratados y convenios internacionales y los reglamentos de los servicios y actividades.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26</w:t>
      </w:r>
      <w:r w:rsidRPr="00D246E9">
        <w:rPr>
          <w:rFonts w:ascii="Arial" w:eastAsia="Times New Roman" w:hAnsi="Arial" w:cs="Arial"/>
          <w:color w:val="000000"/>
          <w:sz w:val="27"/>
          <w:szCs w:val="27"/>
          <w:shd w:val="clear" w:color="auto" w:fill="FFFFFF"/>
          <w:lang w:eastAsia="es-CO"/>
        </w:rPr>
        <w:t>. El Ministerio de Comunicaciones dictará las normas para asegurar que las redes de telefonía móvil celular que se autoricen en el territorio nacional sean totalmente compatibles entre sí y con las otras redes a las cuales se van a conectar, de tal forma que se comporten como una red única de cubrimiento nacional y su uso sea transparente para cualquier usuario.</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TITULO III</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SERVICIOS DE TELECOMUNICACIONES.</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CAPITULO 1</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CLASES DE SERVICIOS.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27</w:t>
      </w:r>
      <w:r w:rsidRPr="00D246E9">
        <w:rPr>
          <w:rFonts w:ascii="Arial" w:eastAsia="Times New Roman" w:hAnsi="Arial" w:cs="Arial"/>
          <w:color w:val="000000"/>
          <w:sz w:val="27"/>
          <w:szCs w:val="27"/>
          <w:shd w:val="clear" w:color="auto" w:fill="FFFFFF"/>
          <w:lang w:eastAsia="es-CO"/>
        </w:rPr>
        <w:t>. Los Servicios de telecomunicaciones se clasifican, para efectos de este Decreto, en básicos, de difusión, telemáticos y de valor agregado, auxiliares de ayuda y especiales.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28</w:t>
      </w:r>
      <w:r w:rsidRPr="00D246E9">
        <w:rPr>
          <w:rFonts w:ascii="Arial" w:eastAsia="Times New Roman" w:hAnsi="Arial" w:cs="Arial"/>
          <w:color w:val="000000"/>
          <w:sz w:val="27"/>
          <w:szCs w:val="27"/>
          <w:shd w:val="clear" w:color="auto" w:fill="FFFFFF"/>
          <w:lang w:eastAsia="es-CO"/>
        </w:rPr>
        <w:t xml:space="preserve">. Los servicios básicos comprenden los servicios portadores y los </w:t>
      </w:r>
      <w:proofErr w:type="spellStart"/>
      <w:r w:rsidRPr="00D246E9">
        <w:rPr>
          <w:rFonts w:ascii="Arial" w:eastAsia="Times New Roman" w:hAnsi="Arial" w:cs="Arial"/>
          <w:color w:val="000000"/>
          <w:sz w:val="27"/>
          <w:szCs w:val="27"/>
          <w:shd w:val="clear" w:color="auto" w:fill="FFFFFF"/>
          <w:lang w:eastAsia="es-CO"/>
        </w:rPr>
        <w:t>teleservicios</w:t>
      </w:r>
      <w:proofErr w:type="spellEnd"/>
      <w:r w:rsidRPr="00D246E9">
        <w:rPr>
          <w:rFonts w:ascii="Arial" w:eastAsia="Times New Roman" w:hAnsi="Arial" w:cs="Arial"/>
          <w:color w:val="000000"/>
          <w:sz w:val="27"/>
          <w:szCs w:val="27"/>
          <w:shd w:val="clear" w:color="auto" w:fill="FFFFFF"/>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 xml:space="preserve">Servicios portadores son aquellos que proporcionan la capacidad necesaria para la transmisión de señales entre dos o más puntos </w:t>
      </w:r>
      <w:r w:rsidRPr="00D246E9">
        <w:rPr>
          <w:rFonts w:ascii="Arial" w:eastAsia="Times New Roman" w:hAnsi="Arial" w:cs="Arial"/>
          <w:color w:val="000000"/>
          <w:sz w:val="27"/>
          <w:szCs w:val="27"/>
          <w:shd w:val="clear" w:color="auto" w:fill="FFFFFF"/>
          <w:lang w:eastAsia="es-CO"/>
        </w:rPr>
        <w:lastRenderedPageBreak/>
        <w:t>definidos de la red de telecomunicaciones. Estos comprenden los servicios que se hacen a través de redes conmutadas de circuitos o de paquetes y los que se hacen a través de redes no conmutadas. Forman parte de éstos, entre otros, los servicios de arrendamiento de pares aislados y de circuitos dedicados.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 xml:space="preserve">Los </w:t>
      </w:r>
      <w:proofErr w:type="spellStart"/>
      <w:r w:rsidRPr="00D246E9">
        <w:rPr>
          <w:rFonts w:ascii="Arial" w:eastAsia="Times New Roman" w:hAnsi="Arial" w:cs="Arial"/>
          <w:color w:val="000000"/>
          <w:sz w:val="27"/>
          <w:szCs w:val="27"/>
          <w:shd w:val="clear" w:color="auto" w:fill="FFFFFF"/>
          <w:lang w:eastAsia="es-CO"/>
        </w:rPr>
        <w:t>teleservicios</w:t>
      </w:r>
      <w:proofErr w:type="spellEnd"/>
      <w:r w:rsidRPr="00D246E9">
        <w:rPr>
          <w:rFonts w:ascii="Arial" w:eastAsia="Times New Roman" w:hAnsi="Arial" w:cs="Arial"/>
          <w:color w:val="000000"/>
          <w:sz w:val="27"/>
          <w:szCs w:val="27"/>
          <w:shd w:val="clear" w:color="auto" w:fill="FFFFFF"/>
          <w:lang w:eastAsia="es-CO"/>
        </w:rPr>
        <w:t xml:space="preserve"> son aquellos que proporcionan en sí mismos la capacidad completa para la comunicación entre usuarios, incluidas las funciones del equipo terminal. Forman parte de éstos, entre otros, los servicios de telefonía tanto fija como móvil y móvil - celular, la telegrafía y el télex.</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29</w:t>
      </w:r>
      <w:r w:rsidRPr="00D246E9">
        <w:rPr>
          <w:rFonts w:ascii="Arial" w:eastAsia="Times New Roman" w:hAnsi="Arial" w:cs="Arial"/>
          <w:color w:val="000000"/>
          <w:sz w:val="27"/>
          <w:szCs w:val="27"/>
          <w:shd w:val="clear" w:color="auto" w:fill="FFFFFF"/>
          <w:lang w:eastAsia="es-CO"/>
        </w:rPr>
        <w:t>. Servicios de difusión son aquellos en los que la comunicación se realiza en un solo sentido a varios puntos de recepción en forma simultánea. Forman parte de éstos, entre otros, las radiodifusiones sonora y de televisión.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30</w:t>
      </w:r>
      <w:r w:rsidRPr="00D246E9">
        <w:rPr>
          <w:rFonts w:ascii="Arial" w:eastAsia="Times New Roman" w:hAnsi="Arial" w:cs="Arial"/>
          <w:color w:val="000000"/>
          <w:sz w:val="27"/>
          <w:szCs w:val="27"/>
          <w:shd w:val="clear" w:color="auto" w:fill="FFFFFF"/>
          <w:lang w:eastAsia="es-CO"/>
        </w:rPr>
        <w:t xml:space="preserve">. Servicios telemáticos son aquellos que, utilizando como soporte servicios básicos, permiten el intercambio de información entre terminales con protocolos establecidos para sistemas de interconexión abiertos. Forman parte de éstos, entre otros, los de telefax, </w:t>
      </w:r>
      <w:proofErr w:type="spellStart"/>
      <w:r w:rsidRPr="00D246E9">
        <w:rPr>
          <w:rFonts w:ascii="Arial" w:eastAsia="Times New Roman" w:hAnsi="Arial" w:cs="Arial"/>
          <w:color w:val="000000"/>
          <w:sz w:val="27"/>
          <w:szCs w:val="27"/>
          <w:shd w:val="clear" w:color="auto" w:fill="FFFFFF"/>
          <w:lang w:eastAsia="es-CO"/>
        </w:rPr>
        <w:t>publifax</w:t>
      </w:r>
      <w:proofErr w:type="spellEnd"/>
      <w:r w:rsidRPr="00D246E9">
        <w:rPr>
          <w:rFonts w:ascii="Arial" w:eastAsia="Times New Roman" w:hAnsi="Arial" w:cs="Arial"/>
          <w:color w:val="000000"/>
          <w:sz w:val="27"/>
          <w:szCs w:val="27"/>
          <w:shd w:val="clear" w:color="auto" w:fill="FFFFFF"/>
          <w:lang w:eastAsia="es-CO"/>
        </w:rPr>
        <w:t xml:space="preserve">, </w:t>
      </w:r>
      <w:proofErr w:type="spellStart"/>
      <w:r w:rsidRPr="00D246E9">
        <w:rPr>
          <w:rFonts w:ascii="Arial" w:eastAsia="Times New Roman" w:hAnsi="Arial" w:cs="Arial"/>
          <w:color w:val="000000"/>
          <w:sz w:val="27"/>
          <w:szCs w:val="27"/>
          <w:shd w:val="clear" w:color="auto" w:fill="FFFFFF"/>
          <w:lang w:eastAsia="es-CO"/>
        </w:rPr>
        <w:t>teletex</w:t>
      </w:r>
      <w:proofErr w:type="spellEnd"/>
      <w:r w:rsidRPr="00D246E9">
        <w:rPr>
          <w:rFonts w:ascii="Arial" w:eastAsia="Times New Roman" w:hAnsi="Arial" w:cs="Arial"/>
          <w:color w:val="000000"/>
          <w:sz w:val="27"/>
          <w:szCs w:val="27"/>
          <w:shd w:val="clear" w:color="auto" w:fill="FFFFFF"/>
          <w:lang w:eastAsia="es-CO"/>
        </w:rPr>
        <w:t xml:space="preserve">, </w:t>
      </w:r>
      <w:proofErr w:type="spellStart"/>
      <w:r w:rsidRPr="00D246E9">
        <w:rPr>
          <w:rFonts w:ascii="Arial" w:eastAsia="Times New Roman" w:hAnsi="Arial" w:cs="Arial"/>
          <w:color w:val="000000"/>
          <w:sz w:val="27"/>
          <w:szCs w:val="27"/>
          <w:shd w:val="clear" w:color="auto" w:fill="FFFFFF"/>
          <w:lang w:eastAsia="es-CO"/>
        </w:rPr>
        <w:t>videotex</w:t>
      </w:r>
      <w:proofErr w:type="spellEnd"/>
      <w:r w:rsidRPr="00D246E9">
        <w:rPr>
          <w:rFonts w:ascii="Arial" w:eastAsia="Times New Roman" w:hAnsi="Arial" w:cs="Arial"/>
          <w:color w:val="000000"/>
          <w:sz w:val="27"/>
          <w:szCs w:val="27"/>
          <w:shd w:val="clear" w:color="auto" w:fill="FFFFFF"/>
          <w:lang w:eastAsia="es-CO"/>
        </w:rPr>
        <w:t xml:space="preserve"> y </w:t>
      </w:r>
      <w:proofErr w:type="spellStart"/>
      <w:r w:rsidRPr="00D246E9">
        <w:rPr>
          <w:rFonts w:ascii="Arial" w:eastAsia="Times New Roman" w:hAnsi="Arial" w:cs="Arial"/>
          <w:color w:val="000000"/>
          <w:sz w:val="27"/>
          <w:szCs w:val="27"/>
          <w:shd w:val="clear" w:color="auto" w:fill="FFFFFF"/>
          <w:lang w:eastAsia="es-CO"/>
        </w:rPr>
        <w:t>datafax</w:t>
      </w:r>
      <w:proofErr w:type="spellEnd"/>
      <w:r w:rsidRPr="00D246E9">
        <w:rPr>
          <w:rFonts w:ascii="Arial" w:eastAsia="Times New Roman" w:hAnsi="Arial" w:cs="Arial"/>
          <w:color w:val="000000"/>
          <w:sz w:val="27"/>
          <w:szCs w:val="27"/>
          <w:shd w:val="clear" w:color="auto" w:fill="FFFFFF"/>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31</w:t>
      </w:r>
      <w:r w:rsidRPr="00D246E9">
        <w:rPr>
          <w:rFonts w:ascii="Arial" w:eastAsia="Times New Roman" w:hAnsi="Arial" w:cs="Arial"/>
          <w:color w:val="000000"/>
          <w:sz w:val="27"/>
          <w:szCs w:val="27"/>
          <w:shd w:val="clear" w:color="auto" w:fill="FFFFFF"/>
          <w:lang w:eastAsia="es-CO"/>
        </w:rPr>
        <w:t>. Servicios de valor agregado son aquellos que utilizan como soporte servicios básicos, telemáticos, de difusión o cualquier combinación de éstos, y con ellos proporcionan la capacidad completa para el envío o intercambio de información, agregando otras facilidades al servicio soporte o satisfaciendo nuevas necesidades específicas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Forman parte de estos servicios, entre otros, el acceso, envío, tratamiento, depósito y recuperación de información almacenada, la transferencia electrónica de fondos, el videotexto, el teletexto y el correo electrónico.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Sólo se considerarán servicios de valor agregado aquellos que se puedan diferenciar de los servicios básicos.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32</w:t>
      </w:r>
      <w:r w:rsidRPr="00D246E9">
        <w:rPr>
          <w:rFonts w:ascii="Arial" w:eastAsia="Times New Roman" w:hAnsi="Arial" w:cs="Arial"/>
          <w:color w:val="000000"/>
          <w:sz w:val="27"/>
          <w:szCs w:val="27"/>
          <w:shd w:val="clear" w:color="auto" w:fill="FFFFFF"/>
          <w:lang w:eastAsia="es-CO"/>
        </w:rPr>
        <w:t>. Servicios auxiliares de ayuda son aquellos servicios de telecomunicaciones que están vinculados a otros servicios públicos, y cuyo objetivo es la seguridad de la vida humana, la seguridad del Estado o razones de interés humanitario.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lastRenderedPageBreak/>
        <w:t xml:space="preserve">Forman parte de estos servicios, entre otros, los servicios radioeléctricos de socorro y seguridad de la vida humana, ayuda a la meteorología y a la navegación </w:t>
      </w:r>
      <w:proofErr w:type="spellStart"/>
      <w:proofErr w:type="gramStart"/>
      <w:r w:rsidRPr="00D246E9">
        <w:rPr>
          <w:rFonts w:ascii="Arial" w:eastAsia="Times New Roman" w:hAnsi="Arial" w:cs="Arial"/>
          <w:color w:val="000000"/>
          <w:sz w:val="27"/>
          <w:szCs w:val="27"/>
          <w:shd w:val="clear" w:color="auto" w:fill="FFFFFF"/>
          <w:lang w:eastAsia="es-CO"/>
        </w:rPr>
        <w:t>a¿</w:t>
      </w:r>
      <w:proofErr w:type="gramEnd"/>
      <w:r w:rsidRPr="00D246E9">
        <w:rPr>
          <w:rFonts w:ascii="Arial" w:eastAsia="Times New Roman" w:hAnsi="Arial" w:cs="Arial"/>
          <w:color w:val="000000"/>
          <w:sz w:val="27"/>
          <w:szCs w:val="27"/>
          <w:shd w:val="clear" w:color="auto" w:fill="FFFFFF"/>
          <w:lang w:eastAsia="es-CO"/>
        </w:rPr>
        <w:t>rea</w:t>
      </w:r>
      <w:proofErr w:type="spellEnd"/>
      <w:r w:rsidRPr="00D246E9">
        <w:rPr>
          <w:rFonts w:ascii="Arial" w:eastAsia="Times New Roman" w:hAnsi="Arial" w:cs="Arial"/>
          <w:color w:val="000000"/>
          <w:sz w:val="27"/>
          <w:szCs w:val="27"/>
          <w:shd w:val="clear" w:color="auto" w:fill="FFFFFF"/>
          <w:lang w:eastAsia="es-CO"/>
        </w:rPr>
        <w:t xml:space="preserve"> o marítima.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33</w:t>
      </w:r>
      <w:r w:rsidRPr="00D246E9">
        <w:rPr>
          <w:rFonts w:ascii="Arial" w:eastAsia="Times New Roman" w:hAnsi="Arial" w:cs="Arial"/>
          <w:color w:val="000000"/>
          <w:sz w:val="27"/>
          <w:szCs w:val="27"/>
          <w:shd w:val="clear" w:color="auto" w:fill="FFFFFF"/>
          <w:lang w:eastAsia="es-CO"/>
        </w:rPr>
        <w:t>. Servicios especiales son aquellos que se destinan a satisfacer, sin ánimo de lucro ni comercialización en cualquier forma, necesidades de carácter cultural o científico.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Forman parte de estos servicios, entre otros, el de radioaficionados, los experimentales, y los relacionados con la investigación industrial, científica y técnica.</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CAPITULO 2</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PRESTACION DE LOS SERVICIOS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34</w:t>
      </w:r>
      <w:r w:rsidRPr="00D246E9">
        <w:rPr>
          <w:rFonts w:ascii="Arial" w:eastAsia="Times New Roman" w:hAnsi="Arial" w:cs="Arial"/>
          <w:color w:val="000000"/>
          <w:sz w:val="27"/>
          <w:szCs w:val="27"/>
          <w:shd w:val="clear" w:color="auto" w:fill="FFFFFF"/>
          <w:lang w:eastAsia="es-CO"/>
        </w:rPr>
        <w:t>. La prestación de los servicios de telecomunicaciones dentro del territorio nacional podrá hacerse, en gestión directa por las entidades territoriales o por las entidades descentralizadas adscritas o vinculadas a éstas, en el ámbito de su jurisdicción.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 Nación o las entidades descentralizadas del orden nacional podrán prestar estos servicios dentro del ámbito departamental, distrital o municipal, previa autorización de la entidad territorial respectiva.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 prestación de estos servicios en el ámbito departamental, distrital o municipal, podrá hacerse también por asociaciones formadas entre cualesquiera de las entidades mencionadas en los dos incisos anteriores previa autorización de la entidad territorial respectiva.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 prestación de los servicios de telecomunicaciones dentro del ámbito departamental, distrital o municipal, podrá hacerse en la modalidad de gestión indirecta por personas naturales o jurídicas de derecho privado o por sociedades de economía mixta, a través de concesión otorgada, mediante contrato o en virtud de licencia, por la entidad territorial correspondiente.</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35</w:t>
      </w:r>
      <w:r w:rsidRPr="00D246E9">
        <w:rPr>
          <w:rFonts w:ascii="Arial" w:eastAsia="Times New Roman" w:hAnsi="Arial" w:cs="Arial"/>
          <w:color w:val="000000"/>
          <w:sz w:val="27"/>
          <w:szCs w:val="27"/>
          <w:shd w:val="clear" w:color="auto" w:fill="FFFFFF"/>
          <w:lang w:eastAsia="es-CO"/>
        </w:rPr>
        <w:t xml:space="preserve">. La prestación de servicios de telecomunicaciones, entre localidades del territorio nacional, podrá hacerse en la modalidad de gestión directa, por la Nación o entidades descentralizadas del orden nacional, o por asociaciones formadas por entidades territoriales o sus </w:t>
      </w:r>
      <w:r w:rsidRPr="00D246E9">
        <w:rPr>
          <w:rFonts w:ascii="Arial" w:eastAsia="Times New Roman" w:hAnsi="Arial" w:cs="Arial"/>
          <w:color w:val="000000"/>
          <w:sz w:val="27"/>
          <w:szCs w:val="27"/>
          <w:shd w:val="clear" w:color="auto" w:fill="FFFFFF"/>
          <w:lang w:eastAsia="es-CO"/>
        </w:rPr>
        <w:lastRenderedPageBreak/>
        <w:t>entidades descentralizadas, autorizadas por el Ministerio de 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 prestación de servicios de telecomunicaciones entre localidades del territorio nacional, podrá hacerse en la modalidad de gestión indirecta, mediante concesión otorgada por el Ministerio de Comunicaciones a personas naturales o jurídicas privadas o a sociedades de economía mixta. En estos casos se requiere autorización expresa de las localidades.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36</w:t>
      </w:r>
      <w:r w:rsidRPr="00D246E9">
        <w:rPr>
          <w:rFonts w:ascii="Arial" w:eastAsia="Times New Roman" w:hAnsi="Arial" w:cs="Arial"/>
          <w:color w:val="000000"/>
          <w:sz w:val="27"/>
          <w:szCs w:val="27"/>
          <w:shd w:val="clear" w:color="auto" w:fill="FFFFFF"/>
          <w:lang w:eastAsia="es-CO"/>
        </w:rPr>
        <w:t>. Las entidades territoriales podrán continuar prestando, por sí mismas o a través de sus entidades descentralizadas, los servicios de telecomunicaciones que tengan a su cargo. Igualmente, podrán prestar nuevos servicios dentro del área de su respectiva jurisdicción, sea en forma directa o en forma indirecta mediante concesión, previa autorización del Ministerio de 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Para expedir esta autorización el Ministerio de Comunicaciones sólo considerará razones de orden técnico.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37</w:t>
      </w:r>
      <w:r w:rsidRPr="00D246E9">
        <w:rPr>
          <w:rFonts w:ascii="Arial" w:eastAsia="Times New Roman" w:hAnsi="Arial" w:cs="Arial"/>
          <w:color w:val="000000"/>
          <w:sz w:val="27"/>
          <w:szCs w:val="27"/>
          <w:shd w:val="clear" w:color="auto" w:fill="FFFFFF"/>
          <w:lang w:eastAsia="es-CO"/>
        </w:rPr>
        <w:t>. La prestación de los servicios básicos de telecomunicaciones internacionales se hará exclusivamente en gestión directa por personas de derecho público pertenecientes al orden nacional y especialmente autorizadas para el efecto por el Gobierno Nacional, sin perjuicio de las disposiciones especiales aplicables a los servicios de radiodifusión sonora y de televisión.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Parágrafo.</w:t>
      </w:r>
      <w:r w:rsidRPr="00D246E9">
        <w:rPr>
          <w:rFonts w:ascii="Arial" w:eastAsia="Times New Roman" w:hAnsi="Arial" w:cs="Arial"/>
          <w:color w:val="000000"/>
          <w:sz w:val="27"/>
          <w:szCs w:val="27"/>
          <w:shd w:val="clear" w:color="auto" w:fill="FFFFFF"/>
          <w:lang w:eastAsia="es-CO"/>
        </w:rPr>
        <w:t> También podrán ser autorizadas para prestar esta clase de servicios, empresas industriales y comerciales del Estado del orden nacional en las cuales participen asociaciones conformadas por entidades descentralizadas de cualquier orden territorial.</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38</w:t>
      </w:r>
      <w:r w:rsidRPr="00D246E9">
        <w:rPr>
          <w:rFonts w:ascii="Arial" w:eastAsia="Times New Roman" w:hAnsi="Arial" w:cs="Arial"/>
          <w:color w:val="000000"/>
          <w:sz w:val="27"/>
          <w:szCs w:val="27"/>
          <w:shd w:val="clear" w:color="auto" w:fill="FFFFFF"/>
          <w:lang w:eastAsia="es-CO"/>
        </w:rPr>
        <w:t>. El Ministerio podrá permitir a los concesionarios del servicio de televisión por suscripción la recepción directa de señales internacionales de televisión destinadas a ser transmitidas a los suscriptores o abonados del servicio.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Igual permiso podrá ser otorgado a personas naturales o jurídicas para la recepción de material noticioso o informativo internacional destinado a ser transmitido al público a través de los servicios de televisión y radiodifusión.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lastRenderedPageBreak/>
        <w:t>En cualquier caso, quienes reciban estos permisos deberán ajustarse a las disposiciones sobre derechos de autor.</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39</w:t>
      </w:r>
      <w:r w:rsidRPr="00D246E9">
        <w:rPr>
          <w:rFonts w:ascii="Arial" w:eastAsia="Times New Roman" w:hAnsi="Arial" w:cs="Arial"/>
          <w:color w:val="000000"/>
          <w:sz w:val="27"/>
          <w:szCs w:val="27"/>
          <w:shd w:val="clear" w:color="auto" w:fill="FFFFFF"/>
          <w:lang w:eastAsia="es-CO"/>
        </w:rPr>
        <w:t>. Corresponde al Ministerio de Comunicaciones autorizar previamente el establecimiento, uso, explotación, ampliación, ensanche y renovación de los servicios de telecomunicaciones. Dicha autorización podrá tener carácter general si se inscribe dentro de un plan o programa aprobado por el Ministerio de 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Para expedir estas autorizaciones el Ministerio de Comunicaciones sólo considerará razones de orden técnico.</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b/>
          <w:bCs/>
          <w:color w:val="000000"/>
          <w:sz w:val="27"/>
          <w:szCs w:val="27"/>
          <w:lang w:eastAsia="es-CO"/>
        </w:rPr>
        <w:t>Declarado EXEQUIBLE por la Corte Constitucional mediante </w:t>
      </w:r>
      <w:hyperlink r:id="rId13"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40</w:t>
      </w:r>
      <w:r w:rsidRPr="00D246E9">
        <w:rPr>
          <w:rFonts w:ascii="Arial" w:eastAsia="Times New Roman" w:hAnsi="Arial" w:cs="Arial"/>
          <w:color w:val="000000"/>
          <w:sz w:val="27"/>
          <w:szCs w:val="27"/>
          <w:shd w:val="clear" w:color="auto" w:fill="FFFFFF"/>
          <w:lang w:eastAsia="es-CO"/>
        </w:rPr>
        <w:t>. Las concesiones para la prestación de servicios de telecomunicaciones serán otorgadas de conformidad con los siguientes criterios: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SERVICIOS BASICOS. Podrán otorgarse a sociedades especializadas debidamente constituidas.</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color w:val="000000"/>
          <w:sz w:val="27"/>
          <w:szCs w:val="27"/>
          <w:u w:val="single"/>
          <w:lang w:eastAsia="es-CO"/>
        </w:rPr>
        <w:t>SERVICIOS DE DIFUSION. Podrán otorgarse mediante contratación directa, con la salvedad indicada en el artículo siguiente.</w:t>
      </w:r>
      <w:r w:rsidRPr="00D246E9">
        <w:rPr>
          <w:rFonts w:ascii="Arial" w:eastAsia="Times New Roman" w:hAnsi="Arial" w:cs="Arial"/>
          <w:b/>
          <w:bCs/>
          <w:color w:val="000000"/>
          <w:sz w:val="27"/>
          <w:szCs w:val="27"/>
          <w:lang w:eastAsia="es-CO"/>
        </w:rPr>
        <w:t> Subrayado Declarado EXEQUIBLE por la Corte Constitucional mediante </w:t>
      </w:r>
      <w:hyperlink r:id="rId14"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SERVICIOS TELEMATICOS Y DE VALOR AGREGADO. Se otorgarán mediante licencia, en régimen de libre competencia, para el servicio tanto nacional como internacional.</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SERVICIOS ESPECIALES. Se otorgarán mediante licencia.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Parágrafo.</w:t>
      </w:r>
      <w:r w:rsidRPr="00D246E9">
        <w:rPr>
          <w:rFonts w:ascii="Arial" w:eastAsia="Times New Roman" w:hAnsi="Arial" w:cs="Arial"/>
          <w:color w:val="000000"/>
          <w:sz w:val="27"/>
          <w:szCs w:val="27"/>
          <w:shd w:val="clear" w:color="auto" w:fill="FFFFFF"/>
          <w:lang w:eastAsia="es-CO"/>
        </w:rPr>
        <w:t> Los concesionarios de servicios básicos no podrán prestar servicios telemáticos o de valor agregado sin la correspondiente licencia.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41</w:t>
      </w:r>
      <w:r w:rsidRPr="00D246E9">
        <w:rPr>
          <w:rFonts w:ascii="Arial" w:eastAsia="Times New Roman" w:hAnsi="Arial" w:cs="Arial"/>
          <w:color w:val="000000"/>
          <w:sz w:val="27"/>
          <w:szCs w:val="27"/>
          <w:shd w:val="clear" w:color="auto" w:fill="FFFFFF"/>
          <w:lang w:eastAsia="es-CO"/>
        </w:rPr>
        <w:t xml:space="preserve">. Los contratos de concesión de servicios de telecomunicaciones que tengan como objeto la operación y explotación de las distintas modalidades de servicios básicos y de servicios de difusión para su prestación en gestión indirecta, son contratos administrativos que se rigen por las normas del Decreto - ley 222 de </w:t>
      </w:r>
      <w:r w:rsidRPr="00D246E9">
        <w:rPr>
          <w:rFonts w:ascii="Arial" w:eastAsia="Times New Roman" w:hAnsi="Arial" w:cs="Arial"/>
          <w:color w:val="000000"/>
          <w:sz w:val="27"/>
          <w:szCs w:val="27"/>
          <w:shd w:val="clear" w:color="auto" w:fill="FFFFFF"/>
          <w:lang w:eastAsia="es-CO"/>
        </w:rPr>
        <w:lastRenderedPageBreak/>
        <w:t>1983 o por las disposiciones que lo sustituyan, modifiquen o adicionen o por el presente Decreto.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Las entidades territoriales se regirán por sus normas de contratación.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42</w:t>
      </w:r>
      <w:r w:rsidRPr="00D246E9">
        <w:rPr>
          <w:rFonts w:ascii="Arial" w:eastAsia="Times New Roman" w:hAnsi="Arial" w:cs="Arial"/>
          <w:color w:val="000000"/>
          <w:sz w:val="27"/>
          <w:szCs w:val="27"/>
          <w:shd w:val="clear" w:color="auto" w:fill="FFFFFF"/>
          <w:lang w:eastAsia="es-CO"/>
        </w:rPr>
        <w:t>. El Estado, a través de las entidades públicas autorizadas para el efecto, o los organismos de socorro debidamente reconocidos, autorizados mediante licencia, podrán prestar los servicios auxiliares de ayuda.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43</w:t>
      </w:r>
      <w:r w:rsidRPr="00D246E9">
        <w:rPr>
          <w:rFonts w:ascii="Arial" w:eastAsia="Times New Roman" w:hAnsi="Arial" w:cs="Arial"/>
          <w:color w:val="000000"/>
          <w:sz w:val="27"/>
          <w:szCs w:val="27"/>
          <w:shd w:val="clear" w:color="auto" w:fill="FFFFFF"/>
          <w:lang w:eastAsia="es-CO"/>
        </w:rPr>
        <w:t>. Las concesiones para la prestación de los servicios de telecomunicaciones serán otorgadas por el Ministerio de Comunicaciones. Podrán ser otorgadas también por las entidades territoriales o las asociaciones legalmente constituidas en que éstas participen, en el ámbito de su jurisdicción, con la autorización previa del Ministerio de Comunicaciones que podrá ser específica o por tipo de servicio.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Si un operador público o privado no garantiza la adecuada prestación del servicio, su calidad y la ampliación de su cobertura, el Ministerio de Comunicaciones, podrá excepcionalmente disponer que el servicio sea asignado a una entidad pública especializada u otorgado en concesión.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44</w:t>
      </w:r>
      <w:r w:rsidRPr="00D246E9">
        <w:rPr>
          <w:rFonts w:ascii="Arial" w:eastAsia="Times New Roman" w:hAnsi="Arial" w:cs="Arial"/>
          <w:color w:val="000000"/>
          <w:sz w:val="27"/>
          <w:szCs w:val="27"/>
          <w:shd w:val="clear" w:color="auto" w:fill="FFFFFF"/>
          <w:lang w:eastAsia="es-CO"/>
        </w:rPr>
        <w:t>. En las concesiones de servicios de telecomunicaciones, otorgadas conforme a lo previsto en el presente Decreto, se consideran incorporados los reglamentos técnicos y jurídicos establecidos con carácter general para cada servicio.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45</w:t>
      </w:r>
      <w:r w:rsidRPr="00D246E9">
        <w:rPr>
          <w:rFonts w:ascii="Arial" w:eastAsia="Times New Roman" w:hAnsi="Arial" w:cs="Arial"/>
          <w:color w:val="000000"/>
          <w:sz w:val="27"/>
          <w:szCs w:val="27"/>
          <w:shd w:val="clear" w:color="auto" w:fill="FFFFFF"/>
          <w:lang w:eastAsia="es-CO"/>
        </w:rPr>
        <w:t>. El término de las concesiones de que trata el presente capítulo no excederá de 20 años. Ellas podrán renovarse hasta por términos iguales al inicial, mediando autorización previa del Ministerio de 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46</w:t>
      </w:r>
      <w:r w:rsidRPr="00D246E9">
        <w:rPr>
          <w:rFonts w:ascii="Arial" w:eastAsia="Times New Roman" w:hAnsi="Arial" w:cs="Arial"/>
          <w:color w:val="000000"/>
          <w:sz w:val="27"/>
          <w:szCs w:val="27"/>
          <w:shd w:val="clear" w:color="auto" w:fill="FFFFFF"/>
          <w:lang w:eastAsia="es-CO"/>
        </w:rPr>
        <w:t>. Las concesiones de que trata el presente Decreto sólo podrán ser cedidas o transferidas con autorización previa del Ministerio de 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47</w:t>
      </w:r>
      <w:r w:rsidRPr="00D246E9">
        <w:rPr>
          <w:rFonts w:ascii="Arial" w:eastAsia="Times New Roman" w:hAnsi="Arial" w:cs="Arial"/>
          <w:color w:val="000000"/>
          <w:sz w:val="27"/>
          <w:szCs w:val="27"/>
          <w:shd w:val="clear" w:color="auto" w:fill="FFFFFF"/>
          <w:lang w:eastAsia="es-CO"/>
        </w:rPr>
        <w:t>. En atención al principio de libre competencia, los operadores de servicios que se requieran como soporte para la conducción de otros servicios no podrán negarse a su prestación, a menos que medie justa causa comprobada.</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b/>
          <w:bCs/>
          <w:color w:val="000000"/>
          <w:sz w:val="27"/>
          <w:szCs w:val="27"/>
          <w:lang w:eastAsia="es-CO"/>
        </w:rPr>
        <w:lastRenderedPageBreak/>
        <w:t>Artículo 48</w:t>
      </w:r>
      <w:r w:rsidRPr="00D246E9">
        <w:rPr>
          <w:rFonts w:ascii="Arial" w:eastAsia="Times New Roman" w:hAnsi="Arial" w:cs="Arial"/>
          <w:color w:val="000000"/>
          <w:sz w:val="27"/>
          <w:szCs w:val="27"/>
          <w:lang w:eastAsia="es-CO"/>
        </w:rPr>
        <w:t>. El régimen de prestación de los servicios de radiodifusión sonora y de televisión, así como el otorgamiento de las correspondientes concesiones, continuará siendo el consagrado en las normas vigentes sobre la materia.</w:t>
      </w:r>
      <w:r w:rsidRPr="00D246E9">
        <w:rPr>
          <w:rFonts w:ascii="Arial" w:eastAsia="Times New Roman" w:hAnsi="Arial" w:cs="Arial"/>
          <w:b/>
          <w:bCs/>
          <w:color w:val="000000"/>
          <w:sz w:val="27"/>
          <w:szCs w:val="27"/>
          <w:lang w:eastAsia="es-CO"/>
        </w:rPr>
        <w:t> Declarado EXEQUIBLE por la Corte Constitucional mediante </w:t>
      </w:r>
      <w:hyperlink r:id="rId15"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TITULO IV</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INFRACCIONES Y SANCIONES EN MATERIA DE COMUNICACIONES</w:t>
      </w:r>
      <w:r w:rsidRPr="00D246E9">
        <w:rPr>
          <w:rFonts w:ascii="Arial" w:eastAsia="Times New Roman" w:hAnsi="Arial" w:cs="Arial"/>
          <w:color w:val="000000"/>
          <w:sz w:val="27"/>
          <w:szCs w:val="27"/>
          <w:shd w:val="clear" w:color="auto" w:fill="FFFFFF"/>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49</w:t>
      </w:r>
      <w:r w:rsidRPr="00D246E9">
        <w:rPr>
          <w:rFonts w:ascii="Arial" w:eastAsia="Times New Roman" w:hAnsi="Arial" w:cs="Arial"/>
          <w:color w:val="000000"/>
          <w:sz w:val="27"/>
          <w:szCs w:val="27"/>
          <w:shd w:val="clear" w:color="auto" w:fill="FFFFFF"/>
          <w:lang w:eastAsia="es-CO"/>
        </w:rPr>
        <w:t>. El Ministerio de Comunicaciones ejercerá las funciones de inspección y vigilancia sobre las redes y servicios de telecomunicaciones.</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b/>
          <w:bCs/>
          <w:color w:val="000000"/>
          <w:sz w:val="27"/>
          <w:szCs w:val="27"/>
          <w:lang w:eastAsia="es-CO"/>
        </w:rPr>
        <w:t>Artículo 50</w:t>
      </w:r>
      <w:r w:rsidRPr="00D246E9">
        <w:rPr>
          <w:rFonts w:ascii="Arial" w:eastAsia="Times New Roman" w:hAnsi="Arial" w:cs="Arial"/>
          <w:color w:val="000000"/>
          <w:sz w:val="27"/>
          <w:szCs w:val="27"/>
          <w:lang w:eastAsia="es-CO"/>
        </w:rPr>
        <w:t>. Cualquier red o servicio de telecomunicaciones que opere sin autorización previa será considerado como </w:t>
      </w:r>
      <w:r w:rsidRPr="00D246E9">
        <w:rPr>
          <w:rFonts w:ascii="Arial" w:eastAsia="Times New Roman" w:hAnsi="Arial" w:cs="Arial"/>
          <w:color w:val="000000"/>
          <w:sz w:val="27"/>
          <w:szCs w:val="27"/>
          <w:u w:val="single"/>
          <w:lang w:eastAsia="es-CO"/>
        </w:rPr>
        <w:t>clandestino</w:t>
      </w:r>
      <w:r w:rsidRPr="00D246E9">
        <w:rPr>
          <w:rFonts w:ascii="Arial" w:eastAsia="Times New Roman" w:hAnsi="Arial" w:cs="Arial"/>
          <w:color w:val="000000"/>
          <w:sz w:val="27"/>
          <w:szCs w:val="27"/>
          <w:lang w:eastAsia="es-CO"/>
        </w:rPr>
        <w:t> y el Ministerio de Comunicaciones y las autoridades militares y de policía procederán a suspenderlo y a decomisar los equipos, sin perjuicio de las sanciones de orden administrativo o penal a que hubiere lugar, conforme a las normas legales y reglamentarias vigentes.</w:t>
      </w:r>
      <w:r w:rsidRPr="00D246E9">
        <w:rPr>
          <w:rFonts w:ascii="Arial" w:eastAsia="Times New Roman" w:hAnsi="Arial" w:cs="Arial"/>
          <w:b/>
          <w:bCs/>
          <w:color w:val="000000"/>
          <w:sz w:val="27"/>
          <w:szCs w:val="27"/>
          <w:lang w:eastAsia="es-CO"/>
        </w:rPr>
        <w:t> Subrayado Declarado EXEQUIBLE por la Corte Constitucional mediante </w:t>
      </w:r>
      <w:hyperlink r:id="rId16"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Los equipos decomisados serán depositados a órdenes del Ministerio de Comunicaciones, el cual les dará la destinación y el uso que fijen las normas pertinentes.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La anterior disposición se aplicará de conformidad con lo establecido en el artículo 10 de la Ley 72 de 1989.</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51</w:t>
      </w:r>
      <w:r w:rsidRPr="00D246E9">
        <w:rPr>
          <w:rFonts w:ascii="Arial" w:eastAsia="Times New Roman" w:hAnsi="Arial" w:cs="Arial"/>
          <w:color w:val="000000"/>
          <w:sz w:val="27"/>
          <w:szCs w:val="27"/>
          <w:shd w:val="clear" w:color="auto" w:fill="FFFFFF"/>
          <w:lang w:eastAsia="es-CO"/>
        </w:rPr>
        <w:t>. Las violaciones a las normas contenidas en el presente Decreto y sus reglamentos darán lugar a la imposición de sanciones por parte de Ministerio de Comunicaciones, salvo cuando esta facultad sancionatoria esté asignada por ley o reglamento a otra entidad pública.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Los operadores de servicios de telecomunicaciones deberán colaborar con el Ministerio de Comunicaciones o la entidad facultada para sancionar, en la investigación de los hechos relacionados con posibles infracciones.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52</w:t>
      </w:r>
      <w:r w:rsidRPr="00D246E9">
        <w:rPr>
          <w:rFonts w:ascii="Arial" w:eastAsia="Times New Roman" w:hAnsi="Arial" w:cs="Arial"/>
          <w:color w:val="000000"/>
          <w:sz w:val="27"/>
          <w:szCs w:val="27"/>
          <w:shd w:val="clear" w:color="auto" w:fill="FFFFFF"/>
          <w:lang w:eastAsia="es-CO"/>
        </w:rPr>
        <w:t>. Sin perjuicio de las infracciones y sanciones previstas en otros estatutos, constituyen infracciones específicas al ordenamiento de las telecomunicaciones las siguientes:</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color w:val="000000"/>
          <w:sz w:val="27"/>
          <w:szCs w:val="27"/>
          <w:lang w:eastAsia="es-CO"/>
        </w:rPr>
        <w:lastRenderedPageBreak/>
        <w:t>1. El establecimiento, uso, explotación, ampliación, modificación o renovación de redes de telecomunicaciones sin la previa autorización del Ministerio de Comunicaciones.</w:t>
      </w:r>
      <w:r w:rsidRPr="00D246E9">
        <w:rPr>
          <w:rFonts w:ascii="Arial" w:eastAsia="Times New Roman" w:hAnsi="Arial" w:cs="Arial"/>
          <w:b/>
          <w:bCs/>
          <w:color w:val="000000"/>
          <w:sz w:val="27"/>
          <w:szCs w:val="27"/>
          <w:lang w:eastAsia="es-CO"/>
        </w:rPr>
        <w:t> Declarado EXEQUIBLE por la Corte Constitucional mediante </w:t>
      </w:r>
      <w:hyperlink r:id="rId17"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color w:val="000000"/>
          <w:sz w:val="27"/>
          <w:szCs w:val="27"/>
          <w:lang w:eastAsia="es-CO"/>
        </w:rPr>
        <w:t>2. El ejercicio de actividades o la prestación de servicios sin la correspondiente concesión o autorización así como la utilización de frecuencias radioeléctricas sin permiso o en forma distinta de la permitida.</w:t>
      </w:r>
      <w:r w:rsidRPr="00D246E9">
        <w:rPr>
          <w:rFonts w:ascii="Arial" w:eastAsia="Times New Roman" w:hAnsi="Arial" w:cs="Arial"/>
          <w:b/>
          <w:bCs/>
          <w:color w:val="000000"/>
          <w:sz w:val="27"/>
          <w:szCs w:val="27"/>
          <w:lang w:eastAsia="es-CO"/>
        </w:rPr>
        <w:t> Declarado EXEQUIBLE por la Corte Constitucional mediante </w:t>
      </w:r>
      <w:hyperlink r:id="rId18"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3. El ejercicio de actividades o la prestación de servicios amparados por concesión o autorización que no correspondan al objeto o al contenido de éstas.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4. La conexión de otras redes a la red de telecomunicaciones del Estado, sin autorización o en forma distinta a la autorizada o a lo previsto en el presente Decreto y en sus reglamentos.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5. La instalación, la utilización o la conexión a la red de telecomunicaciones del Estado, de equipos que no se ajusten a las normas fijadas por el Ministerio de 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6. La producción de daños a la red de telecomunicaciones del Estado como consecuencia de conexiones o instalaciones no autorizadas.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7. La conducta dolosa negligente que ocasione daños, interferencias o perturbaciones en la red de telecomunicaciones del Estado en cualquiera de sus elementos o en su funcionamiento.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8. La alteración de las características técnicas de terminales homologados o la de sus signos de identificación.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 xml:space="preserve">9. La emisión de señales de </w:t>
      </w:r>
      <w:proofErr w:type="gramStart"/>
      <w:r w:rsidRPr="00D246E9">
        <w:rPr>
          <w:rFonts w:ascii="Arial" w:eastAsia="Times New Roman" w:hAnsi="Arial" w:cs="Arial"/>
          <w:color w:val="000000"/>
          <w:sz w:val="27"/>
          <w:szCs w:val="27"/>
          <w:shd w:val="clear" w:color="auto" w:fill="FFFFFF"/>
          <w:lang w:eastAsia="es-CO"/>
        </w:rPr>
        <w:t>identificación falsas o engañosas</w:t>
      </w:r>
      <w:proofErr w:type="gramEnd"/>
      <w:r w:rsidRPr="00D246E9">
        <w:rPr>
          <w:rFonts w:ascii="Arial" w:eastAsia="Times New Roman" w:hAnsi="Arial" w:cs="Arial"/>
          <w:color w:val="000000"/>
          <w:sz w:val="27"/>
          <w:szCs w:val="27"/>
          <w:shd w:val="clear" w:color="auto" w:fill="FFFFFF"/>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10. La violación o el desconocimiento de los derechos y deberes consagrados en este estatuto.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11. Cualquiera otra forma de incumplimiento o violación de las disposiciones legales, reglamentarias o contractuales en materia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bookmarkStart w:id="1" w:name="53"/>
      <w:r w:rsidRPr="00D246E9">
        <w:rPr>
          <w:rFonts w:ascii="Arial" w:eastAsia="Times New Roman" w:hAnsi="Arial" w:cs="Arial"/>
          <w:b/>
          <w:bCs/>
          <w:color w:val="000000"/>
          <w:sz w:val="27"/>
          <w:szCs w:val="27"/>
          <w:shd w:val="clear" w:color="auto" w:fill="FFFFFF"/>
          <w:lang w:eastAsia="es-CO"/>
        </w:rPr>
        <w:lastRenderedPageBreak/>
        <w:t> </w:t>
      </w:r>
      <w:bookmarkEnd w:id="1"/>
      <w:r w:rsidRPr="00D246E9">
        <w:rPr>
          <w:rFonts w:ascii="Arial" w:eastAsia="Times New Roman" w:hAnsi="Arial" w:cs="Arial"/>
          <w:b/>
          <w:bCs/>
          <w:color w:val="000000"/>
          <w:sz w:val="27"/>
          <w:szCs w:val="27"/>
          <w:shd w:val="clear" w:color="auto" w:fill="FFFFFF"/>
          <w:lang w:eastAsia="es-CO"/>
        </w:rPr>
        <w:t>Artículo 53</w:t>
      </w:r>
      <w:r w:rsidRPr="00D246E9">
        <w:rPr>
          <w:rFonts w:ascii="Arial" w:eastAsia="Times New Roman" w:hAnsi="Arial" w:cs="Arial"/>
          <w:color w:val="000000"/>
          <w:sz w:val="27"/>
          <w:szCs w:val="27"/>
          <w:shd w:val="clear" w:color="auto" w:fill="FFFFFF"/>
          <w:lang w:eastAsia="es-CO"/>
        </w:rPr>
        <w:t>. La persona natural o jurídica que incurra en cualquiera de las infracciones señaladas en el artículo anterior será sancionada con multa hasta por el equivalente a un mil (1.000) salarios mínimos legales mensuales, suspensión de la actividad hasta por dos meses, revocación del permiso, caducidad del contrato o cancelación de la licencia o autorización, según la gravedad de la falta, el daño producido y la reincidencia en su comisión. </w:t>
      </w:r>
      <w:hyperlink r:id="rId19" w:anchor="12" w:history="1">
        <w:r w:rsidRPr="00D246E9">
          <w:rPr>
            <w:rFonts w:ascii="Arial" w:eastAsia="Times New Roman" w:hAnsi="Arial" w:cs="Arial"/>
            <w:color w:val="0000FF"/>
            <w:sz w:val="27"/>
            <w:szCs w:val="27"/>
            <w:u w:val="single"/>
            <w:shd w:val="clear" w:color="auto" w:fill="FFFFFF"/>
            <w:lang w:eastAsia="es-CO"/>
          </w:rPr>
          <w:t>Ver el art. 12, Decreto Nacional 2103 de 2003</w:t>
        </w:r>
      </w:hyperlink>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54</w:t>
      </w:r>
      <w:r w:rsidRPr="00D246E9">
        <w:rPr>
          <w:rFonts w:ascii="Arial" w:eastAsia="Times New Roman" w:hAnsi="Arial" w:cs="Arial"/>
          <w:color w:val="000000"/>
          <w:sz w:val="27"/>
          <w:szCs w:val="27"/>
          <w:shd w:val="clear" w:color="auto" w:fill="FFFFFF"/>
          <w:lang w:eastAsia="es-CO"/>
        </w:rPr>
        <w:t>. Por las infracciones que se cometan en materia de telecomunicaciones, además del autor de las mismas, responderá el titular de la concesión, permiso o autorización del respectivo servicio o actividad, por acción u omisión en relación con aquellas.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55</w:t>
      </w:r>
      <w:r w:rsidRPr="00D246E9">
        <w:rPr>
          <w:rFonts w:ascii="Arial" w:eastAsia="Times New Roman" w:hAnsi="Arial" w:cs="Arial"/>
          <w:color w:val="000000"/>
          <w:sz w:val="27"/>
          <w:szCs w:val="27"/>
          <w:shd w:val="clear" w:color="auto" w:fill="FFFFFF"/>
          <w:lang w:eastAsia="es-CO"/>
        </w:rPr>
        <w:t>. El procedimiento aplicable para la imposición de la sanción será el previsto en el Libro Primero del Código Contencioso Administrativo.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56</w:t>
      </w:r>
      <w:r w:rsidRPr="00D246E9">
        <w:rPr>
          <w:rFonts w:ascii="Arial" w:eastAsia="Times New Roman" w:hAnsi="Arial" w:cs="Arial"/>
          <w:color w:val="000000"/>
          <w:sz w:val="27"/>
          <w:szCs w:val="27"/>
          <w:shd w:val="clear" w:color="auto" w:fill="FFFFFF"/>
          <w:lang w:eastAsia="es-CO"/>
        </w:rPr>
        <w:t>. El Ministerio de Comunicaciones podrá delegar a aquellos organismos del Estado que estén facultados para otorgar concesiones de servicios de telecomunicaciones, dentro del ámbito de su jurisdicción, el ejercicio de las funciones sanción, inspección y vigilancia, previstas en éste Título.</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57</w:t>
      </w:r>
      <w:r w:rsidRPr="00D246E9">
        <w:rPr>
          <w:rFonts w:ascii="Arial" w:eastAsia="Times New Roman" w:hAnsi="Arial" w:cs="Arial"/>
          <w:color w:val="000000"/>
          <w:sz w:val="27"/>
          <w:szCs w:val="27"/>
          <w:shd w:val="clear" w:color="auto" w:fill="FFFFFF"/>
          <w:lang w:eastAsia="es-CO"/>
        </w:rPr>
        <w:t>. El régimen sancionatorio actualmente vigente, en materia de radiodifusión sonora y de televisión, se continuará aplicando en lo que no se oponga a las disposiciones de este Decreto.</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TITULO V</w:t>
      </w:r>
    </w:p>
    <w:p w:rsidR="00D246E9" w:rsidRPr="00D246E9" w:rsidRDefault="00D246E9" w:rsidP="00D246E9">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DISPOSICIONES FINALES Y TRANSITORIAS</w:t>
      </w:r>
      <w:r w:rsidRPr="00D246E9">
        <w:rPr>
          <w:rFonts w:ascii="Arial" w:eastAsia="Times New Roman" w:hAnsi="Arial" w:cs="Arial"/>
          <w:color w:val="000000"/>
          <w:sz w:val="27"/>
          <w:szCs w:val="27"/>
          <w:shd w:val="clear" w:color="auto" w:fill="FFFFFF"/>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58</w:t>
      </w:r>
      <w:r w:rsidRPr="00D246E9">
        <w:rPr>
          <w:rFonts w:ascii="Arial" w:eastAsia="Times New Roman" w:hAnsi="Arial" w:cs="Arial"/>
          <w:color w:val="000000"/>
          <w:sz w:val="27"/>
          <w:szCs w:val="27"/>
          <w:shd w:val="clear" w:color="auto" w:fill="FFFFFF"/>
          <w:lang w:eastAsia="es-CO"/>
        </w:rPr>
        <w:t>. El Ministerio de Comunicaciones, de acuerdo con los planes y programas de desarrollo económico y social y en coordinación con el Departamento Nacional de Planeación, formulará el plan nacional de telecomunicaciones e implantará los indicadores técnicos, financieros, de gestión, de cobertura y los demás que sean necesarios con el fin de armonizar y optimizar el desarrollo del sector de las telecomunicaciones atendiendo a criterios técnicos, económicos y sociales.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Parágrafo.</w:t>
      </w:r>
      <w:r w:rsidRPr="00D246E9">
        <w:rPr>
          <w:rFonts w:ascii="Arial" w:eastAsia="Times New Roman" w:hAnsi="Arial" w:cs="Arial"/>
          <w:color w:val="000000"/>
          <w:sz w:val="27"/>
          <w:szCs w:val="27"/>
          <w:shd w:val="clear" w:color="auto" w:fill="FFFFFF"/>
          <w:lang w:eastAsia="es-CO"/>
        </w:rPr>
        <w:t xml:space="preserve"> El Ministerio de Comunicaciones actualizará el plan y los indicadores cuando el desarrollo de la tecnología y las condiciones del </w:t>
      </w:r>
      <w:r w:rsidRPr="00D246E9">
        <w:rPr>
          <w:rFonts w:ascii="Arial" w:eastAsia="Times New Roman" w:hAnsi="Arial" w:cs="Arial"/>
          <w:color w:val="000000"/>
          <w:sz w:val="27"/>
          <w:szCs w:val="27"/>
          <w:shd w:val="clear" w:color="auto" w:fill="FFFFFF"/>
          <w:lang w:eastAsia="es-CO"/>
        </w:rPr>
        <w:lastRenderedPageBreak/>
        <w:t>país lo exijan. Así mismo, en el marco del plan nacional de telecomunicaciones, el Ministerio procederá a la reestructuración de la red de interconexión troncal del país, y la optimización de los recursos para facilitar la descentralización en la prestación de los servicios de telecomunicaciones.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59</w:t>
      </w:r>
      <w:r w:rsidRPr="00D246E9">
        <w:rPr>
          <w:rFonts w:ascii="Arial" w:eastAsia="Times New Roman" w:hAnsi="Arial" w:cs="Arial"/>
          <w:color w:val="000000"/>
          <w:sz w:val="27"/>
          <w:szCs w:val="27"/>
          <w:shd w:val="clear" w:color="auto" w:fill="FFFFFF"/>
          <w:lang w:eastAsia="es-CO"/>
        </w:rPr>
        <w:t>. Todas las concesiones, autorizaciones, permisos y registros de que trata el presente Decreto darán lugar, sin excepción alguna, al pago de derechos, tasas o tarifas a la entidad otorgante. Su fijación la hará el Ministerio de Comunicaciones, en los términos señalados en la Ley 72 de 1989.</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color w:val="000000"/>
          <w:sz w:val="27"/>
          <w:szCs w:val="27"/>
          <w:shd w:val="clear" w:color="auto" w:fill="FFFFFF"/>
          <w:lang w:eastAsia="es-CO"/>
        </w:rPr>
        <w:t>Estos cobros podrán ser fijos o tomar la forma de participaciones porcentuales, o establecerse según el número de usuarios o por unidad de volumen de tráfico u otra medida técnica que se considere apropiada, o una combinación de las anteriores.</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60</w:t>
      </w:r>
      <w:r w:rsidRPr="00D246E9">
        <w:rPr>
          <w:rFonts w:ascii="Arial" w:eastAsia="Times New Roman" w:hAnsi="Arial" w:cs="Arial"/>
          <w:color w:val="000000"/>
          <w:sz w:val="27"/>
          <w:szCs w:val="27"/>
          <w:shd w:val="clear" w:color="auto" w:fill="FFFFFF"/>
          <w:lang w:eastAsia="es-CO"/>
        </w:rPr>
        <w:t>. La Junta Nacional de Tarifas fijará los rangos de las tarifas aplicables a los usuarios de los servicios y determinará el régimen tarifario del sector.</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61</w:t>
      </w:r>
      <w:r w:rsidRPr="00D246E9">
        <w:rPr>
          <w:rFonts w:ascii="Arial" w:eastAsia="Times New Roman" w:hAnsi="Arial" w:cs="Arial"/>
          <w:color w:val="000000"/>
          <w:sz w:val="27"/>
          <w:szCs w:val="27"/>
          <w:shd w:val="clear" w:color="auto" w:fill="FFFFFF"/>
          <w:lang w:eastAsia="es-CO"/>
        </w:rPr>
        <w:t>. Las participaciones en los ingresos provenientes de la explotación de los servicios de telecomunicaciones que correspondan a las diferentes entidades o empresas que intervengan en su prestación, serán determinadas por el Ministerio de Comunicaciones y el Departamento Nacional de Planeación.</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62</w:t>
      </w:r>
      <w:r w:rsidRPr="00D246E9">
        <w:rPr>
          <w:rFonts w:ascii="Arial" w:eastAsia="Times New Roman" w:hAnsi="Arial" w:cs="Arial"/>
          <w:color w:val="000000"/>
          <w:sz w:val="27"/>
          <w:szCs w:val="27"/>
          <w:shd w:val="clear" w:color="auto" w:fill="FFFFFF"/>
          <w:lang w:eastAsia="es-CO"/>
        </w:rPr>
        <w:t>. El Ministerio de Comunicaciones velará por que los operadores de servicios básicos, que a su vez ofrezcan servicios telemáticos y de valor agregado garanticen la igualdad de condiciones en la utilización de los servicios de soporte. Para ello, dichos operadores, sin perjuicio de los requisitos y condiciones que se establezcan reglamentariamente, deberán llevar contabilidad separada para cada servicio que preste.</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63</w:t>
      </w:r>
      <w:r w:rsidRPr="00D246E9">
        <w:rPr>
          <w:rFonts w:ascii="Arial" w:eastAsia="Times New Roman" w:hAnsi="Arial" w:cs="Arial"/>
          <w:color w:val="000000"/>
          <w:sz w:val="27"/>
          <w:szCs w:val="27"/>
          <w:shd w:val="clear" w:color="auto" w:fill="FFFFFF"/>
          <w:lang w:eastAsia="es-CO"/>
        </w:rPr>
        <w:t>. Sin perjuicio de los derechos adquiridos, los servicios de telecomunicaciones que se encuentren operando actualmente en el país, deberán ajustarse a lo dispuesto en el presente Decreto dentro del término máximo de un año contado a partir de su vigencia.</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64</w:t>
      </w:r>
      <w:r w:rsidRPr="00D246E9">
        <w:rPr>
          <w:rFonts w:ascii="Arial" w:eastAsia="Times New Roman" w:hAnsi="Arial" w:cs="Arial"/>
          <w:color w:val="000000"/>
          <w:sz w:val="27"/>
          <w:szCs w:val="27"/>
          <w:shd w:val="clear" w:color="auto" w:fill="FFFFFF"/>
          <w:lang w:eastAsia="es-CO"/>
        </w:rPr>
        <w:t xml:space="preserve">. Para los efectos a los que haya lugar, las definiciones técnicas en materia de telecomunicaciones serán las adoptadas por la </w:t>
      </w:r>
      <w:r w:rsidRPr="00D246E9">
        <w:rPr>
          <w:rFonts w:ascii="Arial" w:eastAsia="Times New Roman" w:hAnsi="Arial" w:cs="Arial"/>
          <w:color w:val="000000"/>
          <w:sz w:val="27"/>
          <w:szCs w:val="27"/>
          <w:shd w:val="clear" w:color="auto" w:fill="FFFFFF"/>
          <w:lang w:eastAsia="es-CO"/>
        </w:rPr>
        <w:lastRenderedPageBreak/>
        <w:t>Unión Internacional de Telecomunicaciones y los demás organismos internacionales competentes, de los cuales forme parte Colombia en virtud de tratados o de convenios internacionales o los adoptados por el Ministerio de Comunicaciones mediante resolución, en lo no regulado por aquéllos.</w:t>
      </w:r>
    </w:p>
    <w:p w:rsidR="00D246E9" w:rsidRPr="00D246E9" w:rsidRDefault="00D246E9" w:rsidP="00D246E9">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D246E9">
        <w:rPr>
          <w:rFonts w:ascii="Arial" w:eastAsia="Times New Roman" w:hAnsi="Arial" w:cs="Arial"/>
          <w:b/>
          <w:bCs/>
          <w:color w:val="000000"/>
          <w:sz w:val="27"/>
          <w:szCs w:val="27"/>
          <w:lang w:eastAsia="es-CO"/>
        </w:rPr>
        <w:t>Artículo 65</w:t>
      </w:r>
      <w:r w:rsidRPr="00D246E9">
        <w:rPr>
          <w:rFonts w:ascii="Arial" w:eastAsia="Times New Roman" w:hAnsi="Arial" w:cs="Arial"/>
          <w:color w:val="000000"/>
          <w:sz w:val="27"/>
          <w:szCs w:val="27"/>
          <w:lang w:eastAsia="es-CO"/>
        </w:rPr>
        <w:t>. A partir de la vigencia del presente Decreto, las concesiones se otorgarán de conformidad con las regulaciones aquí previstas y con las reglamentaciones que expida el Ministerio de Comunicaciones, sin perjuicio de las situaciones jurídicas de carácter particular ya definidas.</w:t>
      </w:r>
      <w:r w:rsidRPr="00D246E9">
        <w:rPr>
          <w:rFonts w:ascii="Arial" w:eastAsia="Times New Roman" w:hAnsi="Arial" w:cs="Arial"/>
          <w:b/>
          <w:bCs/>
          <w:color w:val="000000"/>
          <w:sz w:val="27"/>
          <w:szCs w:val="27"/>
          <w:lang w:eastAsia="es-CO"/>
        </w:rPr>
        <w:t> Declarado EXEQUIBLE por la Corte Constitucional mediante </w:t>
      </w:r>
      <w:hyperlink r:id="rId20" w:anchor="1" w:history="1">
        <w:r w:rsidRPr="00D246E9">
          <w:rPr>
            <w:rFonts w:ascii="Arial" w:eastAsia="Times New Roman" w:hAnsi="Arial" w:cs="Arial"/>
            <w:color w:val="0000FF"/>
            <w:sz w:val="27"/>
            <w:szCs w:val="27"/>
            <w:u w:val="single"/>
            <w:lang w:eastAsia="es-CO"/>
          </w:rPr>
          <w:t xml:space="preserve">Sentencia C-189 de </w:t>
        </w:r>
        <w:proofErr w:type="gramStart"/>
        <w:r w:rsidRPr="00D246E9">
          <w:rPr>
            <w:rFonts w:ascii="Arial" w:eastAsia="Times New Roman" w:hAnsi="Arial" w:cs="Arial"/>
            <w:color w:val="0000FF"/>
            <w:sz w:val="27"/>
            <w:szCs w:val="27"/>
            <w:u w:val="single"/>
            <w:lang w:eastAsia="es-CO"/>
          </w:rPr>
          <w:t>1994 </w:t>
        </w:r>
        <w:proofErr w:type="gramEnd"/>
      </w:hyperlink>
      <w:r w:rsidRPr="00D246E9">
        <w:rPr>
          <w:rFonts w:ascii="Arial" w:eastAsia="Times New Roman" w:hAnsi="Arial" w:cs="Arial"/>
          <w:b/>
          <w:bCs/>
          <w:color w:val="000000"/>
          <w:sz w:val="27"/>
          <w:szCs w:val="27"/>
          <w:lang w:eastAsia="es-CO"/>
        </w:rPr>
        <w:t>.</w:t>
      </w:r>
    </w:p>
    <w:p w:rsidR="00D246E9" w:rsidRPr="00D246E9" w:rsidRDefault="00D246E9" w:rsidP="00D246E9">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Artículo 66</w:t>
      </w:r>
      <w:r w:rsidRPr="00D246E9">
        <w:rPr>
          <w:rFonts w:ascii="Arial" w:eastAsia="Times New Roman" w:hAnsi="Arial" w:cs="Arial"/>
          <w:color w:val="000000"/>
          <w:sz w:val="27"/>
          <w:szCs w:val="27"/>
          <w:shd w:val="clear" w:color="auto" w:fill="FFFFFF"/>
          <w:lang w:eastAsia="es-CO"/>
        </w:rPr>
        <w:t>. El presente Decreto rige a partir de su publicación y deroga las disposiciones que le sean contrarias.</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Publíquese y cúmplase.</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Dado en Bogotá, D. E., a 19 de agosto de 1990.</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CESAR GAVIRIA TRUJILLO</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El Ministro de Comunicaciones,</w:t>
      </w:r>
    </w:p>
    <w:p w:rsidR="00D246E9" w:rsidRPr="00D246E9" w:rsidRDefault="00D246E9" w:rsidP="00D246E9">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ALBERTO CASAS SANTAMARIA.</w:t>
      </w:r>
    </w:p>
    <w:p w:rsidR="00D246E9" w:rsidRPr="00D246E9" w:rsidRDefault="00D246E9" w:rsidP="00D246E9">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D246E9">
        <w:rPr>
          <w:rFonts w:ascii="Arial" w:eastAsia="Times New Roman" w:hAnsi="Arial" w:cs="Arial"/>
          <w:b/>
          <w:bCs/>
          <w:color w:val="000000"/>
          <w:sz w:val="27"/>
          <w:szCs w:val="27"/>
          <w:shd w:val="clear" w:color="auto" w:fill="FFFFFF"/>
          <w:lang w:eastAsia="es-CO"/>
        </w:rPr>
        <w:t>NOTA: Publicado en el Diario Oficial No. 39.507 de Agosto 19 de 1990.</w:t>
      </w:r>
    </w:p>
    <w:p w:rsidR="00FF30B3" w:rsidRDefault="00FF30B3">
      <w:bookmarkStart w:id="2" w:name="_GoBack"/>
      <w:bookmarkEnd w:id="2"/>
    </w:p>
    <w:sectPr w:rsidR="00FF30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E9"/>
    <w:rsid w:val="00D246E9"/>
    <w:rsid w:val="00FF30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58EB6-C52A-487D-B211-BB3745F7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1747" TargetMode="External"/><Relationship Id="rId13" Type="http://schemas.openxmlformats.org/officeDocument/2006/relationships/hyperlink" Target="http://www.alcaldiabogota.gov.co/sisjur/normas/Norma1.jsp?i=8304" TargetMode="External"/><Relationship Id="rId18" Type="http://schemas.openxmlformats.org/officeDocument/2006/relationships/hyperlink" Target="http://www.alcaldiabogota.gov.co/sisjur/normas/Norma1.jsp?i=830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alcaldiabogota.gov.co/sisjur/normas/Norma1.jsp?i=1262" TargetMode="External"/><Relationship Id="rId12" Type="http://schemas.openxmlformats.org/officeDocument/2006/relationships/hyperlink" Target="http://www.alcaldiabogota.gov.co/sisjur/normas/Norma1.jsp?i=8304" TargetMode="External"/><Relationship Id="rId17" Type="http://schemas.openxmlformats.org/officeDocument/2006/relationships/hyperlink" Target="http://www.alcaldiabogota.gov.co/sisjur/normas/Norma1.jsp?i=8304"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www.alcaldiabogota.gov.co/sisjur/normas/Norma1.jsp?i=8304" TargetMode="External"/><Relationship Id="rId20" Type="http://schemas.openxmlformats.org/officeDocument/2006/relationships/hyperlink" Target="http://www.alcaldiabogota.gov.co/sisjur/normas/Norma1.jsp?i=8304" TargetMode="External"/><Relationship Id="rId1" Type="http://schemas.openxmlformats.org/officeDocument/2006/relationships/styles" Target="styles.xml"/><Relationship Id="rId6" Type="http://schemas.openxmlformats.org/officeDocument/2006/relationships/hyperlink" Target="http://www.alcaldiabogota.gov.co/sisjur/normas/Norma1.jsp?i=25678" TargetMode="External"/><Relationship Id="rId11" Type="http://schemas.openxmlformats.org/officeDocument/2006/relationships/hyperlink" Target="http://www.alcaldiabogota.gov.co/sisjur/normas/Norma1.jsp?i=9139" TargetMode="External"/><Relationship Id="rId24" Type="http://schemas.openxmlformats.org/officeDocument/2006/relationships/customXml" Target="../customXml/item2.xml"/><Relationship Id="rId5" Type="http://schemas.openxmlformats.org/officeDocument/2006/relationships/hyperlink" Target="http://www.alcaldiabogota.gov.co/sisjur/normas/Norma1.jsp?i=10283" TargetMode="External"/><Relationship Id="rId15" Type="http://schemas.openxmlformats.org/officeDocument/2006/relationships/hyperlink" Target="http://www.alcaldiabogota.gov.co/sisjur/normas/Norma1.jsp?i=8304" TargetMode="External"/><Relationship Id="rId23" Type="http://schemas.openxmlformats.org/officeDocument/2006/relationships/customXml" Target="../customXml/item1.xml"/><Relationship Id="rId10" Type="http://schemas.openxmlformats.org/officeDocument/2006/relationships/hyperlink" Target="http://www.alcaldiabogota.gov.co/sisjur/normas/Norma1.jsp?i=28573" TargetMode="External"/><Relationship Id="rId19" Type="http://schemas.openxmlformats.org/officeDocument/2006/relationships/hyperlink" Target="http://www.alcaldiabogota.gov.co/sisjur/normas/Norma1.jsp?i=9244" TargetMode="External"/><Relationship Id="rId4" Type="http://schemas.openxmlformats.org/officeDocument/2006/relationships/hyperlink" Target="http://www.alcaldiabogota.gov.co/sisjur/normas/Norma1.jsp?i=36913" TargetMode="External"/><Relationship Id="rId9" Type="http://schemas.openxmlformats.org/officeDocument/2006/relationships/hyperlink" Target="http://www.alcaldiabogota.gov.co/sisjur/normas/Norma1.jsp?i=8304" TargetMode="External"/><Relationship Id="rId14" Type="http://schemas.openxmlformats.org/officeDocument/2006/relationships/hyperlink" Target="http://www.alcaldiabogota.gov.co/sisjur/normas/Norma1.jsp?i=8304"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AC7916091DBB45BF995C2DBE52FE45" ma:contentTypeVersion="4" ma:contentTypeDescription="Crear nuevo documento." ma:contentTypeScope="" ma:versionID="6ee7b6b9714ecaa1f2655ce07dca35e3">
  <xsd:schema xmlns:xsd="http://www.w3.org/2001/XMLSchema" xmlns:xs="http://www.w3.org/2001/XMLSchema" xmlns:p="http://schemas.microsoft.com/office/2006/metadata/properties" xmlns:ns1="http://schemas.microsoft.com/sharepoint/v3" xmlns:ns2="e1459bcb-a4d1-405c-b632-788a7b67bd74" xmlns:ns3="http://schemas.microsoft.com/sharepoint/v3/fields" targetNamespace="http://schemas.microsoft.com/office/2006/metadata/properties" ma:root="true" ma:fieldsID="07484968931a1769fd63fed84cf40ee0" ns1:_="" ns2:_="" ns3:_="">
    <xsd:import namespace="http://schemas.microsoft.com/sharepoint/v3"/>
    <xsd:import namespace="e1459bcb-a4d1-405c-b632-788a7b67bd74"/>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_Format"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59bcb-a4d1-405c-b632-788a7b67bd74"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1" nillable="true" ma:displayName="Formato" ma:description="Tipo de medio, formato de archivo o dimensiones" ma:internalName="_Format">
      <xsd:simpleType>
        <xsd:restriction base="dms:Text"/>
      </xsd:simpleType>
    </xsd:element>
    <xsd:element name="_Version" ma:index="12" nillable="true" ma:displayName="Versió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Version xmlns="http://schemas.microsoft.com/sharepoint/v3/fields" xsi:nil="true"/>
    <_Format xmlns="http://schemas.microsoft.com/sharepoint/v3/fields" xsi:nil="true"/>
  </documentManagement>
</p:properties>
</file>

<file path=customXml/itemProps1.xml><?xml version="1.0" encoding="utf-8"?>
<ds:datastoreItem xmlns:ds="http://schemas.openxmlformats.org/officeDocument/2006/customXml" ds:itemID="{5118501B-A517-4B37-877E-97FBDDF1AB46}"/>
</file>

<file path=customXml/itemProps2.xml><?xml version="1.0" encoding="utf-8"?>
<ds:datastoreItem xmlns:ds="http://schemas.openxmlformats.org/officeDocument/2006/customXml" ds:itemID="{4C6948B4-D2B0-41BF-AB8C-733BAF2EDE9B}"/>
</file>

<file path=customXml/itemProps3.xml><?xml version="1.0" encoding="utf-8"?>
<ds:datastoreItem xmlns:ds="http://schemas.openxmlformats.org/officeDocument/2006/customXml" ds:itemID="{23506381-B913-42D4-B205-6000901024D3}"/>
</file>

<file path=docProps/app.xml><?xml version="1.0" encoding="utf-8"?>
<Properties xmlns="http://schemas.openxmlformats.org/officeDocument/2006/extended-properties" xmlns:vt="http://schemas.openxmlformats.org/officeDocument/2006/docPropsVTypes">
  <Template>Normal</Template>
  <TotalTime>0</TotalTime>
  <Pages>17</Pages>
  <Words>5253</Words>
  <Characters>28896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Posada</dc:creator>
  <cp:keywords/>
  <dc:description/>
  <cp:lastModifiedBy>Gabriela Posada</cp:lastModifiedBy>
  <cp:revision>1</cp:revision>
  <dcterms:created xsi:type="dcterms:W3CDTF">2015-09-11T15:47:00Z</dcterms:created>
  <dcterms:modified xsi:type="dcterms:W3CDTF">2015-09-11T15:47:00Z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0x010100C8AC7916091DBB45BF995C2DBE52FE45</vt:lpwstr>
  </property>
</Properties>
</file>